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5E3D" w14:textId="77777777" w:rsidR="009C4D53" w:rsidRPr="00E87532" w:rsidRDefault="009C4D53" w:rsidP="00D33C47">
      <w:pPr>
        <w:suppressAutoHyphens/>
        <w:spacing w:after="0" w:line="240" w:lineRule="auto"/>
        <w:jc w:val="center"/>
        <w:rPr>
          <w:rFonts w:ascii="Times New Roman" w:eastAsia="Times New Roman" w:hAnsi="Times New Roman"/>
          <w:b/>
          <w:sz w:val="24"/>
          <w:szCs w:val="24"/>
          <w:lang w:val="en-GB"/>
        </w:rPr>
      </w:pPr>
      <w:bookmarkStart w:id="0" w:name="_Toc536043893"/>
      <w:r w:rsidRPr="00E87532">
        <w:rPr>
          <w:rFonts w:ascii="Times New Roman" w:eastAsia="Times New Roman" w:hAnsi="Times New Roman"/>
          <w:b/>
          <w:sz w:val="24"/>
          <w:szCs w:val="24"/>
          <w:lang w:val="en-GB"/>
        </w:rPr>
        <w:t>Request for Expression of Interest</w:t>
      </w:r>
    </w:p>
    <w:p w14:paraId="2A62FDDD" w14:textId="77777777" w:rsidR="009C4D53" w:rsidRPr="00D33C47" w:rsidRDefault="009C4D53" w:rsidP="000E04C8">
      <w:pPr>
        <w:suppressAutoHyphens/>
        <w:spacing w:after="0" w:line="240" w:lineRule="auto"/>
        <w:rPr>
          <w:rFonts w:ascii="Times New Roman" w:eastAsia="Times New Roman" w:hAnsi="Times New Roman"/>
          <w:lang w:val="en-GB"/>
        </w:rPr>
      </w:pPr>
    </w:p>
    <w:p w14:paraId="693F4686" w14:textId="77777777" w:rsidR="009C4D53" w:rsidRPr="00D33C47" w:rsidRDefault="009C4D53" w:rsidP="00D33C47">
      <w:pPr>
        <w:spacing w:after="0" w:line="240" w:lineRule="auto"/>
        <w:jc w:val="center"/>
        <w:rPr>
          <w:rFonts w:ascii="Times New Roman" w:hAnsi="Times New Roman"/>
          <w:b/>
          <w:noProof/>
          <w:lang w:val="en-GB" w:eastAsia="en-GB"/>
        </w:rPr>
      </w:pPr>
      <w:r w:rsidRPr="00D33C47">
        <w:rPr>
          <w:rFonts w:ascii="Times New Roman" w:hAnsi="Times New Roman"/>
          <w:b/>
          <w:noProof/>
          <w:lang w:val="en-US"/>
        </w:rPr>
        <w:drawing>
          <wp:inline distT="0" distB="0" distL="0" distR="0" wp14:anchorId="587F7DB3" wp14:editId="2E062F7E">
            <wp:extent cx="1021080" cy="1013460"/>
            <wp:effectExtent l="0" t="0" r="762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13460"/>
                    </a:xfrm>
                    <a:prstGeom prst="rect">
                      <a:avLst/>
                    </a:prstGeom>
                    <a:noFill/>
                    <a:ln>
                      <a:noFill/>
                    </a:ln>
                  </pic:spPr>
                </pic:pic>
              </a:graphicData>
            </a:graphic>
          </wp:inline>
        </w:drawing>
      </w:r>
    </w:p>
    <w:p w14:paraId="3B817865"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noProof/>
          <w:lang w:val="en-GB" w:eastAsia="en-GB"/>
        </w:rPr>
        <w:t>REPUBLIC OF MALAWI</w:t>
      </w:r>
    </w:p>
    <w:p w14:paraId="70F47BE0"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lang w:val="en-GB"/>
        </w:rPr>
        <w:t>MINISTRY OF AGRICULTURE</w:t>
      </w:r>
    </w:p>
    <w:p w14:paraId="6E4141A0"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lang w:val="en-GB"/>
        </w:rPr>
        <w:t>SHIRE VALLEY TRANSFORMATION PROGRAMME (SVTP) -2</w:t>
      </w:r>
    </w:p>
    <w:p w14:paraId="0E2331B9" w14:textId="77777777" w:rsidR="009C4D53" w:rsidRPr="00D33C47" w:rsidRDefault="009C4D53" w:rsidP="000E04C8">
      <w:pPr>
        <w:spacing w:after="0" w:line="240" w:lineRule="auto"/>
        <w:jc w:val="center"/>
        <w:rPr>
          <w:rFonts w:ascii="Times New Roman" w:eastAsia="Times New Roman" w:hAnsi="Times New Roman"/>
          <w:b/>
          <w:bCs/>
          <w:lang w:val="en-US"/>
        </w:rPr>
      </w:pPr>
    </w:p>
    <w:p w14:paraId="1033492C" w14:textId="412A4844" w:rsidR="009C4D53" w:rsidRPr="00D33C47" w:rsidRDefault="009C4D53" w:rsidP="000E04C8">
      <w:pPr>
        <w:spacing w:after="0" w:line="240" w:lineRule="auto"/>
        <w:jc w:val="center"/>
        <w:rPr>
          <w:rFonts w:ascii="Times New Roman" w:eastAsia="Times New Roman" w:hAnsi="Times New Roman"/>
          <w:b/>
          <w:bCs/>
          <w:lang w:val="en-US"/>
        </w:rPr>
      </w:pPr>
      <w:r w:rsidRPr="00D33C47">
        <w:rPr>
          <w:rFonts w:ascii="Times New Roman" w:eastAsia="Times New Roman" w:hAnsi="Times New Roman"/>
          <w:b/>
          <w:bCs/>
          <w:lang w:val="en-US"/>
        </w:rPr>
        <w:t>REQUEST FOR EXPRESSIONS OF INTEREST</w:t>
      </w:r>
    </w:p>
    <w:p w14:paraId="1A8AE5E4" w14:textId="77777777" w:rsidR="009C4D53" w:rsidRPr="00D33C47" w:rsidRDefault="009C4D53" w:rsidP="000E04C8">
      <w:pPr>
        <w:spacing w:after="0" w:line="240" w:lineRule="auto"/>
        <w:jc w:val="center"/>
        <w:rPr>
          <w:rFonts w:ascii="Times New Roman" w:eastAsia="Times New Roman" w:hAnsi="Times New Roman"/>
          <w:b/>
          <w:bCs/>
          <w:lang w:val="en-US"/>
        </w:rPr>
      </w:pPr>
      <w:r w:rsidRPr="00D33C47">
        <w:rPr>
          <w:rFonts w:ascii="Times New Roman" w:eastAsia="Times New Roman" w:hAnsi="Times New Roman"/>
          <w:b/>
          <w:bCs/>
          <w:lang w:val="en-US"/>
        </w:rPr>
        <w:t>(CONSULTING SERVICES – INDIVIDUAL SELECTION)</w:t>
      </w:r>
    </w:p>
    <w:p w14:paraId="5DA22B8D" w14:textId="77777777" w:rsidR="009C4D53" w:rsidRPr="00D33C47" w:rsidRDefault="009C4D53" w:rsidP="000E04C8">
      <w:pPr>
        <w:suppressAutoHyphens/>
        <w:spacing w:after="0" w:line="240" w:lineRule="auto"/>
        <w:rPr>
          <w:rFonts w:ascii="Times New Roman" w:eastAsia="Times New Roman" w:hAnsi="Times New Roman"/>
          <w:spacing w:val="-2"/>
          <w:lang w:val="en-GB"/>
        </w:rPr>
      </w:pPr>
    </w:p>
    <w:p w14:paraId="316DA441" w14:textId="77777777" w:rsidR="009C4D53" w:rsidRPr="000E04C8" w:rsidRDefault="009C4D53" w:rsidP="000E04C8">
      <w:pPr>
        <w:suppressAutoHyphens/>
        <w:spacing w:after="0" w:line="240" w:lineRule="auto"/>
        <w:rPr>
          <w:rFonts w:ascii="Times New Roman" w:eastAsia="Times New Roman" w:hAnsi="Times New Roman"/>
          <w:spacing w:val="-2"/>
          <w:lang w:val="en-US"/>
        </w:rPr>
      </w:pPr>
    </w:p>
    <w:p w14:paraId="564317E5" w14:textId="40B7C0B6" w:rsidR="009C4D53" w:rsidRPr="00D33C47"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Country:</w:t>
      </w:r>
      <w:r w:rsidRPr="00D33C47">
        <w:rPr>
          <w:rFonts w:ascii="Times New Roman" w:eastAsia="Times New Roman" w:hAnsi="Times New Roman"/>
          <w:b/>
          <w:spacing w:val="-2"/>
          <w:lang w:val="en-GB"/>
        </w:rPr>
        <w:tab/>
        <w:t xml:space="preserve">                       </w:t>
      </w:r>
      <w:r w:rsidR="00D33C47">
        <w:rPr>
          <w:rFonts w:ascii="Times New Roman" w:eastAsia="Times New Roman" w:hAnsi="Times New Roman"/>
          <w:b/>
          <w:spacing w:val="-2"/>
          <w:lang w:val="en-GB"/>
        </w:rPr>
        <w:t xml:space="preserve"> </w:t>
      </w:r>
      <w:r w:rsidRPr="00D33C47">
        <w:rPr>
          <w:rFonts w:ascii="Times New Roman" w:eastAsia="Times New Roman" w:hAnsi="Times New Roman"/>
          <w:b/>
          <w:spacing w:val="-2"/>
          <w:lang w:val="en-GB"/>
        </w:rPr>
        <w:t>MALAWI</w:t>
      </w:r>
    </w:p>
    <w:p w14:paraId="41FB3A8E" w14:textId="77777777" w:rsidR="009C4D53" w:rsidRPr="00D33C47" w:rsidRDefault="009C4D53" w:rsidP="000E04C8">
      <w:pPr>
        <w:suppressAutoHyphens/>
        <w:spacing w:after="0" w:line="240" w:lineRule="auto"/>
        <w:rPr>
          <w:rFonts w:ascii="Times New Roman" w:eastAsia="Times New Roman" w:hAnsi="Times New Roman"/>
          <w:b/>
          <w:spacing w:val="-2"/>
          <w:lang w:val="en-GB"/>
        </w:rPr>
      </w:pPr>
    </w:p>
    <w:p w14:paraId="6968597D" w14:textId="4F3C276E" w:rsidR="009C4D53" w:rsidRPr="00D33C47"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 xml:space="preserve">Name of Project: </w:t>
      </w:r>
      <w:r w:rsidRPr="00D33C47">
        <w:rPr>
          <w:rFonts w:ascii="Times New Roman" w:eastAsia="Times New Roman" w:hAnsi="Times New Roman"/>
          <w:b/>
          <w:spacing w:val="-2"/>
          <w:lang w:val="en-GB"/>
        </w:rPr>
        <w:tab/>
        <w:t xml:space="preserve">         </w:t>
      </w:r>
      <w:r w:rsidR="00D33C47">
        <w:rPr>
          <w:rFonts w:ascii="Times New Roman" w:eastAsia="Times New Roman" w:hAnsi="Times New Roman"/>
          <w:b/>
          <w:spacing w:val="-2"/>
          <w:lang w:val="en-GB"/>
        </w:rPr>
        <w:t xml:space="preserve"> </w:t>
      </w:r>
      <w:r w:rsidRPr="00D33C47">
        <w:rPr>
          <w:rFonts w:ascii="Times New Roman" w:eastAsia="Times New Roman" w:hAnsi="Times New Roman"/>
          <w:b/>
          <w:spacing w:val="-2"/>
          <w:lang w:val="en-GB"/>
        </w:rPr>
        <w:t>SHIRE VALLEY TRANSFORMATION PROGRAMME-</w:t>
      </w:r>
      <w:r w:rsidR="003A317E">
        <w:rPr>
          <w:rFonts w:ascii="Times New Roman" w:eastAsia="Times New Roman" w:hAnsi="Times New Roman"/>
          <w:b/>
          <w:spacing w:val="-2"/>
          <w:lang w:val="en-GB"/>
        </w:rPr>
        <w:t>2</w:t>
      </w:r>
    </w:p>
    <w:p w14:paraId="13090A77" w14:textId="77777777" w:rsidR="009C4D53" w:rsidRPr="00D33C47" w:rsidRDefault="009C4D53" w:rsidP="00D33C47">
      <w:pPr>
        <w:spacing w:after="0" w:line="240" w:lineRule="auto"/>
        <w:rPr>
          <w:rFonts w:ascii="Times New Roman" w:eastAsia="Times New Roman" w:hAnsi="Times New Roman"/>
          <w:b/>
          <w:lang w:val="en-GB"/>
        </w:rPr>
      </w:pPr>
    </w:p>
    <w:p w14:paraId="5A2AE118" w14:textId="6467FF0D" w:rsidR="009C4D53" w:rsidRPr="00D33C47" w:rsidRDefault="009C4D53" w:rsidP="00D33C47">
      <w:pPr>
        <w:spacing w:after="0" w:line="240" w:lineRule="auto"/>
        <w:rPr>
          <w:rFonts w:ascii="Times New Roman" w:eastAsia="Times New Roman" w:hAnsi="Times New Roman"/>
          <w:b/>
          <w:lang w:val="en-GB"/>
        </w:rPr>
      </w:pPr>
      <w:r w:rsidRPr="00D33C47">
        <w:rPr>
          <w:rFonts w:ascii="Times New Roman" w:eastAsia="Times New Roman" w:hAnsi="Times New Roman"/>
          <w:b/>
          <w:lang w:val="en-GB"/>
        </w:rPr>
        <w:t>Credit No:</w:t>
      </w:r>
      <w:r w:rsidR="00D33C47">
        <w:rPr>
          <w:rFonts w:ascii="Times New Roman" w:eastAsia="Times New Roman" w:hAnsi="Times New Roman"/>
          <w:lang w:val="en-GB"/>
        </w:rPr>
        <w:t xml:space="preserve">                               </w:t>
      </w:r>
      <w:r w:rsidR="003A317E" w:rsidRPr="003A317E">
        <w:rPr>
          <w:rFonts w:ascii="Times New Roman" w:eastAsia="Times New Roman" w:hAnsi="Times New Roman"/>
          <w:b/>
          <w:lang w:val="en-GB"/>
        </w:rPr>
        <w:t>71350</w:t>
      </w:r>
      <w:r w:rsidRPr="003A317E">
        <w:rPr>
          <w:rFonts w:ascii="Times New Roman" w:eastAsia="Times New Roman" w:hAnsi="Times New Roman"/>
          <w:b/>
          <w:spacing w:val="-2"/>
          <w:lang w:val="en-GB"/>
        </w:rPr>
        <w:t>-MW</w:t>
      </w:r>
    </w:p>
    <w:p w14:paraId="14401887" w14:textId="77777777" w:rsidR="009C4D53" w:rsidRPr="00D33C47" w:rsidRDefault="009C4D53" w:rsidP="00D33C47">
      <w:pPr>
        <w:spacing w:after="0" w:line="240" w:lineRule="auto"/>
        <w:rPr>
          <w:rFonts w:ascii="Times New Roman" w:eastAsia="Times New Roman" w:hAnsi="Times New Roman"/>
          <w:b/>
          <w:lang w:val="en-GB"/>
        </w:rPr>
      </w:pPr>
    </w:p>
    <w:p w14:paraId="32CC9E43" w14:textId="6346FCD4" w:rsidR="009C4D53" w:rsidRPr="00D33C47" w:rsidRDefault="009C4D53" w:rsidP="00D33C47">
      <w:pPr>
        <w:spacing w:after="0" w:line="240" w:lineRule="auto"/>
        <w:rPr>
          <w:rFonts w:ascii="Times New Roman" w:eastAsia="Times New Roman" w:hAnsi="Times New Roman"/>
          <w:b/>
          <w:spacing w:val="-2"/>
          <w:lang w:val="en-GB"/>
        </w:rPr>
      </w:pPr>
      <w:r w:rsidRPr="00D33C47">
        <w:rPr>
          <w:rFonts w:ascii="Times New Roman" w:eastAsia="Times New Roman" w:hAnsi="Times New Roman"/>
          <w:b/>
          <w:lang w:val="en-GB"/>
        </w:rPr>
        <w:t xml:space="preserve">Assignment Title:                 </w:t>
      </w:r>
      <w:r w:rsidR="00D33C47">
        <w:rPr>
          <w:rFonts w:ascii="Times New Roman" w:eastAsia="Times New Roman" w:hAnsi="Times New Roman"/>
          <w:b/>
          <w:lang w:val="en-GB"/>
        </w:rPr>
        <w:t xml:space="preserve">  </w:t>
      </w:r>
      <w:r w:rsidR="00450722">
        <w:rPr>
          <w:rFonts w:ascii="Times New Roman" w:eastAsia="Times New Roman" w:hAnsi="Times New Roman"/>
          <w:b/>
          <w:spacing w:val="-2"/>
          <w:lang w:val="en-GB"/>
        </w:rPr>
        <w:t>ENVIRONMENTAL SAFEGUARDS</w:t>
      </w:r>
      <w:r w:rsidRPr="00D33C47">
        <w:rPr>
          <w:rFonts w:ascii="Times New Roman" w:eastAsia="Times New Roman" w:hAnsi="Times New Roman"/>
          <w:b/>
          <w:spacing w:val="-2"/>
          <w:lang w:val="en-GB"/>
        </w:rPr>
        <w:t xml:space="preserve"> SPECIALIST</w:t>
      </w:r>
    </w:p>
    <w:p w14:paraId="7D2AA34F" w14:textId="77777777" w:rsidR="009C4D53" w:rsidRPr="00D33C47" w:rsidRDefault="009C4D53" w:rsidP="000E04C8">
      <w:pPr>
        <w:suppressAutoHyphens/>
        <w:spacing w:after="0" w:line="240" w:lineRule="auto"/>
        <w:rPr>
          <w:rFonts w:ascii="Times New Roman" w:eastAsia="Times New Roman" w:hAnsi="Times New Roman"/>
          <w:b/>
          <w:spacing w:val="-2"/>
          <w:lang w:val="en-GB"/>
        </w:rPr>
      </w:pPr>
    </w:p>
    <w:p w14:paraId="2B90AF25" w14:textId="19E864B1" w:rsidR="009C4D53" w:rsidRPr="00450722"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Reference No</w:t>
      </w:r>
      <w:r w:rsidRPr="00D33C47">
        <w:rPr>
          <w:rFonts w:ascii="Times New Roman" w:eastAsia="Times New Roman" w:hAnsi="Times New Roman"/>
          <w:spacing w:val="-2"/>
          <w:lang w:val="en-GB"/>
        </w:rPr>
        <w:t xml:space="preserve">. </w:t>
      </w:r>
      <w:r w:rsidRPr="00D33C47">
        <w:rPr>
          <w:rFonts w:ascii="Times New Roman" w:eastAsia="Times New Roman" w:hAnsi="Times New Roman"/>
          <w:spacing w:val="-2"/>
          <w:lang w:val="en-GB"/>
        </w:rPr>
        <w:tab/>
        <w:t xml:space="preserve">            </w:t>
      </w:r>
      <w:r w:rsidR="00D33C47">
        <w:rPr>
          <w:rFonts w:ascii="Times New Roman" w:eastAsia="Times New Roman" w:hAnsi="Times New Roman"/>
          <w:spacing w:val="-2"/>
          <w:lang w:val="en-GB"/>
        </w:rPr>
        <w:t xml:space="preserve">            </w:t>
      </w:r>
      <w:r w:rsidRPr="00D33C47">
        <w:rPr>
          <w:rFonts w:ascii="Times New Roman" w:eastAsia="Times New Roman" w:hAnsi="Times New Roman"/>
          <w:b/>
          <w:spacing w:val="-2"/>
          <w:lang w:val="en-GB"/>
        </w:rPr>
        <w:t>MW-MOAIWD- 3</w:t>
      </w:r>
      <w:r w:rsidR="00450722">
        <w:rPr>
          <w:rFonts w:ascii="Times New Roman" w:eastAsia="Times New Roman" w:hAnsi="Times New Roman"/>
          <w:b/>
          <w:spacing w:val="-2"/>
          <w:lang w:val="en-GB"/>
        </w:rPr>
        <w:t>6</w:t>
      </w:r>
      <w:r w:rsidRPr="00D33C47">
        <w:rPr>
          <w:rFonts w:ascii="Times New Roman" w:eastAsia="Times New Roman" w:hAnsi="Times New Roman"/>
          <w:b/>
          <w:spacing w:val="-2"/>
          <w:lang w:val="en-GB"/>
        </w:rPr>
        <w:t>67</w:t>
      </w:r>
      <w:r w:rsidR="00450722">
        <w:rPr>
          <w:rFonts w:ascii="Times New Roman" w:eastAsia="Times New Roman" w:hAnsi="Times New Roman"/>
          <w:b/>
          <w:spacing w:val="-2"/>
          <w:lang w:val="en-GB"/>
        </w:rPr>
        <w:t>28</w:t>
      </w:r>
      <w:r w:rsidRPr="00D33C47">
        <w:rPr>
          <w:rFonts w:ascii="Times New Roman" w:eastAsia="Times New Roman" w:hAnsi="Times New Roman"/>
          <w:b/>
          <w:spacing w:val="-2"/>
          <w:lang w:val="en-GB"/>
        </w:rPr>
        <w:t>-CS-INDV</w:t>
      </w:r>
      <w:r w:rsidRPr="000E04C8">
        <w:rPr>
          <w:rFonts w:ascii="Times New Roman" w:eastAsia="Times New Roman" w:hAnsi="Times New Roman"/>
          <w:spacing w:val="-2"/>
          <w:lang w:val="en-GB"/>
        </w:rPr>
        <w:t xml:space="preserve"> </w:t>
      </w:r>
    </w:p>
    <w:p w14:paraId="17FD497E" w14:textId="67C7FC37" w:rsidR="009C4D53" w:rsidRPr="00D33C47" w:rsidRDefault="009C4D53" w:rsidP="00D33C47">
      <w:pPr>
        <w:pStyle w:val="Title"/>
        <w:spacing w:after="0" w:line="240" w:lineRule="auto"/>
        <w:rPr>
          <w:rFonts w:ascii="Times New Roman" w:hAnsi="Times New Roman"/>
          <w:u w:val="none"/>
        </w:rPr>
      </w:pPr>
    </w:p>
    <w:p w14:paraId="7E23C72F" w14:textId="77777777" w:rsidR="009C4D53" w:rsidRPr="00D33C47" w:rsidRDefault="009C4D53" w:rsidP="00D33C47">
      <w:pPr>
        <w:pStyle w:val="Title"/>
        <w:spacing w:after="0" w:line="240" w:lineRule="auto"/>
        <w:rPr>
          <w:rFonts w:ascii="Times New Roman" w:hAnsi="Times New Roman"/>
          <w:u w:val="none"/>
        </w:rPr>
      </w:pPr>
    </w:p>
    <w:p w14:paraId="4BA341D8" w14:textId="6AC1B59D" w:rsidR="00830436" w:rsidRPr="00E87532" w:rsidRDefault="00830436" w:rsidP="00D33C47">
      <w:pPr>
        <w:pStyle w:val="Heading1"/>
        <w:numPr>
          <w:ilvl w:val="0"/>
          <w:numId w:val="11"/>
        </w:numPr>
        <w:spacing w:before="0" w:line="240" w:lineRule="auto"/>
        <w:jc w:val="both"/>
        <w:rPr>
          <w:rFonts w:ascii="Times New Roman" w:hAnsi="Times New Roman"/>
          <w:b/>
          <w:color w:val="auto"/>
          <w:sz w:val="24"/>
          <w:szCs w:val="24"/>
        </w:rPr>
      </w:pPr>
      <w:r w:rsidRPr="00E87532">
        <w:rPr>
          <w:rFonts w:ascii="Times New Roman" w:hAnsi="Times New Roman"/>
          <w:b/>
          <w:color w:val="auto"/>
          <w:sz w:val="24"/>
          <w:szCs w:val="24"/>
        </w:rPr>
        <w:t>Introduction</w:t>
      </w:r>
      <w:bookmarkEnd w:id="0"/>
    </w:p>
    <w:p w14:paraId="367612F3" w14:textId="77777777" w:rsidR="006B3CDA" w:rsidRPr="00E87532" w:rsidRDefault="006B3CDA" w:rsidP="00D33C47">
      <w:pPr>
        <w:spacing w:after="0" w:line="240" w:lineRule="auto"/>
        <w:rPr>
          <w:rFonts w:ascii="Times New Roman" w:hAnsi="Times New Roman"/>
          <w:sz w:val="24"/>
          <w:szCs w:val="24"/>
          <w:lang w:val="en-US" w:eastAsia="x-none"/>
        </w:rPr>
      </w:pPr>
    </w:p>
    <w:p w14:paraId="0449F2F0" w14:textId="77777777" w:rsidR="00881864" w:rsidRPr="00E87532" w:rsidRDefault="00881864" w:rsidP="00881864">
      <w:pPr>
        <w:pStyle w:val="Title"/>
        <w:jc w:val="both"/>
        <w:rPr>
          <w:rFonts w:ascii="Times New Roman" w:eastAsia="Times New Roman" w:hAnsi="Times New Roman"/>
          <w:b w:val="0"/>
          <w:bCs/>
          <w:sz w:val="24"/>
          <w:szCs w:val="24"/>
          <w:u w:val="none"/>
        </w:rPr>
      </w:pPr>
      <w:r w:rsidRPr="00E87532">
        <w:rPr>
          <w:rFonts w:ascii="Times New Roman" w:hAnsi="Times New Roman"/>
          <w:b w:val="0"/>
          <w:sz w:val="24"/>
          <w:szCs w:val="24"/>
          <w:u w:val="none"/>
        </w:rPr>
        <w:t xml:space="preserve">The Government of Malawi with support from the World Bank and the African Development Bank is implementing the Shire Valley Transformation Programme (SVTP). </w:t>
      </w:r>
      <w:r w:rsidRPr="00E87532">
        <w:rPr>
          <w:rFonts w:ascii="Times New Roman" w:eastAsia="Times New Roman" w:hAnsi="Times New Roman"/>
          <w:b w:val="0"/>
          <w:bCs/>
          <w:sz w:val="24"/>
          <w:szCs w:val="24"/>
          <w:u w:val="none"/>
        </w:rPr>
        <w:t xml:space="preserve">The program development objective (PDO) for the Shire Valley Transformation Program is to increase agricultural productivity and commercialization for targeted households in the Shire Valley; and to improve the sustainable management and utilization of natural resources. The SVTP is a 14-year program (2018-2031) which targets the development of about 40,000 ha abstracting water from the Shire River at </w:t>
      </w:r>
      <w:proofErr w:type="spellStart"/>
      <w:r w:rsidRPr="00E87532">
        <w:rPr>
          <w:rFonts w:ascii="Times New Roman" w:eastAsia="Times New Roman" w:hAnsi="Times New Roman"/>
          <w:b w:val="0"/>
          <w:bCs/>
          <w:sz w:val="24"/>
          <w:szCs w:val="24"/>
          <w:u w:val="none"/>
        </w:rPr>
        <w:t>Kapichira</w:t>
      </w:r>
      <w:proofErr w:type="spellEnd"/>
      <w:r w:rsidRPr="00E87532">
        <w:rPr>
          <w:rFonts w:ascii="Times New Roman" w:eastAsia="Times New Roman" w:hAnsi="Times New Roman"/>
          <w:b w:val="0"/>
          <w:bCs/>
          <w:sz w:val="24"/>
          <w:szCs w:val="24"/>
          <w:u w:val="none"/>
        </w:rPr>
        <w:t xml:space="preserve"> and conveying it by gravity to the irrigable area (in Chikwawa and </w:t>
      </w:r>
      <w:proofErr w:type="spellStart"/>
      <w:r w:rsidRPr="00E87532">
        <w:rPr>
          <w:rFonts w:ascii="Times New Roman" w:eastAsia="Times New Roman" w:hAnsi="Times New Roman"/>
          <w:b w:val="0"/>
          <w:bCs/>
          <w:sz w:val="24"/>
          <w:szCs w:val="24"/>
          <w:u w:val="none"/>
        </w:rPr>
        <w:t>Nsanje</w:t>
      </w:r>
      <w:proofErr w:type="spellEnd"/>
      <w:r w:rsidRPr="00E87532">
        <w:rPr>
          <w:rFonts w:ascii="Times New Roman" w:eastAsia="Times New Roman" w:hAnsi="Times New Roman"/>
          <w:b w:val="0"/>
          <w:bCs/>
          <w:sz w:val="24"/>
          <w:szCs w:val="24"/>
          <w:u w:val="none"/>
        </w:rPr>
        <w:t xml:space="preserve"> districts) mainly through canals. It is structured around three coordinated pillars: </w:t>
      </w:r>
    </w:p>
    <w:p w14:paraId="23F98C59" w14:textId="77777777" w:rsidR="00881864" w:rsidRPr="00E87532" w:rsidRDefault="00881864" w:rsidP="00881864">
      <w:pPr>
        <w:pStyle w:val="Title"/>
        <w:ind w:left="720"/>
        <w:jc w:val="both"/>
        <w:rPr>
          <w:rFonts w:ascii="Times New Roman" w:eastAsia="Times New Roman" w:hAnsi="Times New Roman"/>
          <w:b w:val="0"/>
          <w:bCs/>
          <w:sz w:val="24"/>
          <w:szCs w:val="24"/>
          <w:u w:val="none"/>
        </w:rPr>
      </w:pPr>
      <w:proofErr w:type="spellStart"/>
      <w:r w:rsidRPr="00E87532">
        <w:rPr>
          <w:rFonts w:ascii="Times New Roman" w:eastAsia="Times New Roman" w:hAnsi="Times New Roman"/>
          <w:b w:val="0"/>
          <w:bCs/>
          <w:sz w:val="24"/>
          <w:szCs w:val="24"/>
          <w:u w:val="none"/>
        </w:rPr>
        <w:t>i</w:t>
      </w:r>
      <w:proofErr w:type="spellEnd"/>
      <w:r w:rsidRPr="00E87532">
        <w:rPr>
          <w:rFonts w:ascii="Times New Roman" w:eastAsia="Times New Roman" w:hAnsi="Times New Roman"/>
          <w:b w:val="0"/>
          <w:bCs/>
          <w:sz w:val="24"/>
          <w:szCs w:val="24"/>
          <w:u w:val="none"/>
        </w:rPr>
        <w:t>.</w:t>
      </w:r>
      <w:r w:rsidRPr="00E87532">
        <w:rPr>
          <w:rFonts w:ascii="Times New Roman" w:eastAsia="Times New Roman" w:hAnsi="Times New Roman"/>
          <w:b w:val="0"/>
          <w:bCs/>
          <w:sz w:val="24"/>
          <w:szCs w:val="24"/>
          <w:u w:val="none"/>
        </w:rPr>
        <w:tab/>
        <w:t>Providing reliable, professionally managed and sustainably financed irrigation service to irrigators in a phased construction of the scheme and providing multiple services including water supply;</w:t>
      </w:r>
    </w:p>
    <w:p w14:paraId="3789FDC9" w14:textId="77777777" w:rsidR="00881864" w:rsidRPr="00E87532" w:rsidRDefault="00881864" w:rsidP="00881864">
      <w:pPr>
        <w:pStyle w:val="Title"/>
        <w:ind w:left="720"/>
        <w:jc w:val="both"/>
        <w:rPr>
          <w:rFonts w:ascii="Times New Roman" w:eastAsia="Times New Roman" w:hAnsi="Times New Roman"/>
          <w:b w:val="0"/>
          <w:bCs/>
          <w:sz w:val="24"/>
          <w:szCs w:val="24"/>
          <w:u w:val="none"/>
        </w:rPr>
      </w:pPr>
      <w:r w:rsidRPr="00E87532">
        <w:rPr>
          <w:rFonts w:ascii="Times New Roman" w:eastAsia="Times New Roman" w:hAnsi="Times New Roman"/>
          <w:b w:val="0"/>
          <w:bCs/>
          <w:sz w:val="24"/>
          <w:szCs w:val="24"/>
          <w:u w:val="none"/>
        </w:rPr>
        <w:t>ii.</w:t>
      </w:r>
      <w:r w:rsidRPr="00E87532">
        <w:rPr>
          <w:rFonts w:ascii="Times New Roman" w:eastAsia="Times New Roman" w:hAnsi="Times New Roman"/>
          <w:b w:val="0"/>
          <w:bCs/>
          <w:sz w:val="24"/>
          <w:szCs w:val="24"/>
          <w:u w:val="none"/>
        </w:rPr>
        <w:tab/>
        <w:t xml:space="preserve">Support farmer organization within a comprehensive land use plan; supporting land tenure strengthening and consolidation; as well as natural resources management; and </w:t>
      </w:r>
    </w:p>
    <w:p w14:paraId="43D9DE7D" w14:textId="77777777" w:rsidR="00881864" w:rsidRPr="00E87532" w:rsidRDefault="00881864" w:rsidP="00881864">
      <w:pPr>
        <w:pStyle w:val="Title"/>
        <w:ind w:left="720"/>
        <w:jc w:val="both"/>
        <w:rPr>
          <w:rFonts w:ascii="Times New Roman" w:eastAsia="Times New Roman" w:hAnsi="Times New Roman"/>
          <w:b w:val="0"/>
          <w:bCs/>
          <w:sz w:val="24"/>
          <w:szCs w:val="24"/>
          <w:u w:val="none"/>
        </w:rPr>
      </w:pPr>
      <w:r w:rsidRPr="00E87532">
        <w:rPr>
          <w:rFonts w:ascii="Times New Roman" w:eastAsia="Times New Roman" w:hAnsi="Times New Roman"/>
          <w:b w:val="0"/>
          <w:bCs/>
          <w:sz w:val="24"/>
          <w:szCs w:val="24"/>
          <w:u w:val="none"/>
        </w:rPr>
        <w:t>iii.</w:t>
      </w:r>
      <w:r w:rsidRPr="00E87532">
        <w:rPr>
          <w:rFonts w:ascii="Times New Roman" w:eastAsia="Times New Roman" w:hAnsi="Times New Roman"/>
          <w:b w:val="0"/>
          <w:bCs/>
          <w:sz w:val="24"/>
          <w:szCs w:val="24"/>
          <w:u w:val="none"/>
        </w:rPr>
        <w:tab/>
        <w:t>Establishment of smallholder owned commercial farm enterprises transitioning into commercial agriculture from subsistence farming and integrating them into commercial value chains.</w:t>
      </w:r>
    </w:p>
    <w:p w14:paraId="18392C6B" w14:textId="77777777" w:rsidR="00881864" w:rsidRPr="00E87532" w:rsidRDefault="00881864" w:rsidP="00881864">
      <w:pPr>
        <w:pStyle w:val="Title"/>
        <w:jc w:val="both"/>
        <w:rPr>
          <w:rFonts w:ascii="Times New Roman" w:hAnsi="Times New Roman"/>
          <w:b w:val="0"/>
          <w:sz w:val="24"/>
          <w:szCs w:val="24"/>
          <w:u w:val="none"/>
        </w:rPr>
      </w:pPr>
      <w:r w:rsidRPr="00E87532">
        <w:rPr>
          <w:rFonts w:ascii="Times New Roman" w:eastAsia="Times New Roman" w:hAnsi="Times New Roman"/>
          <w:b w:val="0"/>
          <w:bCs/>
          <w:sz w:val="24"/>
          <w:szCs w:val="24"/>
          <w:u w:val="none"/>
        </w:rPr>
        <w:lastRenderedPageBreak/>
        <w:t xml:space="preserve">SVTP will be implemented in three sequential but partially overlapping phases. The SVTP-I (2018-2023) Project Development Objective is to provide access to reliable gravity fed irrigation and drainage services, secure land tenure for smallholder farmers, and strengthen management of wetlands and protected areas in the Shire Valley. </w:t>
      </w:r>
      <w:r w:rsidRPr="00E87532">
        <w:rPr>
          <w:rFonts w:ascii="Times New Roman" w:hAnsi="Times New Roman"/>
          <w:b w:val="0"/>
          <w:sz w:val="24"/>
          <w:szCs w:val="24"/>
          <w:u w:val="none"/>
        </w:rPr>
        <w:t xml:space="preserve">The main areas of action for SVTP -1 are namely: 1) irrigation service provision; 2)   Land tenure and natural resources management support; 3 Agriculture development and commercialization and 4) project management and coordination. </w:t>
      </w:r>
    </w:p>
    <w:p w14:paraId="6469B187" w14:textId="799D4A32" w:rsidR="00881864" w:rsidRPr="00E87532" w:rsidRDefault="00881864" w:rsidP="00881864">
      <w:pPr>
        <w:pStyle w:val="Title"/>
        <w:jc w:val="both"/>
        <w:rPr>
          <w:rFonts w:ascii="Times New Roman" w:hAnsi="Times New Roman"/>
          <w:b w:val="0"/>
          <w:sz w:val="24"/>
          <w:szCs w:val="24"/>
          <w:u w:val="none"/>
          <w:lang w:val="en-US"/>
        </w:rPr>
      </w:pPr>
      <w:r w:rsidRPr="00E87532">
        <w:rPr>
          <w:rFonts w:ascii="Times New Roman" w:hAnsi="Times New Roman"/>
          <w:b w:val="0"/>
          <w:sz w:val="24"/>
          <w:szCs w:val="24"/>
          <w:u w:val="none"/>
        </w:rPr>
        <w:t>The Ministry of Agriculture, Irrigation and Water Development now invites applications from suitably qualified candidates to fill the position</w:t>
      </w:r>
      <w:r w:rsidRPr="00E87532">
        <w:rPr>
          <w:rFonts w:ascii="Times New Roman" w:hAnsi="Times New Roman"/>
          <w:sz w:val="24"/>
          <w:szCs w:val="24"/>
          <w:u w:val="none"/>
        </w:rPr>
        <w:t xml:space="preserve"> </w:t>
      </w:r>
      <w:r w:rsidRPr="00E87532">
        <w:rPr>
          <w:rFonts w:ascii="Times New Roman" w:hAnsi="Times New Roman"/>
          <w:b w:val="0"/>
          <w:sz w:val="24"/>
          <w:szCs w:val="24"/>
          <w:u w:val="none"/>
        </w:rPr>
        <w:t xml:space="preserve">of </w:t>
      </w:r>
      <w:r w:rsidRPr="00E87532">
        <w:rPr>
          <w:rFonts w:ascii="Times New Roman" w:hAnsi="Times New Roman"/>
          <w:sz w:val="24"/>
          <w:szCs w:val="24"/>
          <w:u w:val="none"/>
        </w:rPr>
        <w:t xml:space="preserve">Environmental Safeguards Specialist </w:t>
      </w:r>
      <w:r w:rsidRPr="00E87532">
        <w:rPr>
          <w:rFonts w:ascii="Times New Roman" w:hAnsi="Times New Roman"/>
          <w:sz w:val="24"/>
          <w:szCs w:val="24"/>
          <w:u w:val="none"/>
          <w:lang w:val="en-US"/>
        </w:rPr>
        <w:t>(ESS</w:t>
      </w:r>
      <w:r w:rsidRPr="00E87532">
        <w:rPr>
          <w:rFonts w:ascii="Times New Roman" w:hAnsi="Times New Roman"/>
          <w:sz w:val="24"/>
          <w:szCs w:val="24"/>
          <w:u w:val="none"/>
        </w:rPr>
        <w:t xml:space="preserve">). </w:t>
      </w:r>
      <w:r w:rsidRPr="00E87532">
        <w:rPr>
          <w:rFonts w:ascii="Times New Roman" w:hAnsi="Times New Roman"/>
          <w:b w:val="0"/>
          <w:sz w:val="24"/>
          <w:szCs w:val="24"/>
          <w:u w:val="none"/>
          <w:lang w:val="en-US"/>
        </w:rPr>
        <w:t xml:space="preserve">The main responsibility of the ESS is to support the organization, coordination and implementation of environmental safeguard aspects under the </w:t>
      </w:r>
      <w:proofErr w:type="spellStart"/>
      <w:r w:rsidR="000F7A85" w:rsidRPr="00E87532">
        <w:rPr>
          <w:rFonts w:ascii="Times New Roman" w:hAnsi="Times New Roman"/>
          <w:b w:val="0"/>
          <w:sz w:val="24"/>
          <w:szCs w:val="24"/>
          <w:u w:val="none"/>
          <w:lang w:val="en-US"/>
        </w:rPr>
        <w:t>P</w:t>
      </w:r>
      <w:r w:rsidRPr="00E87532">
        <w:rPr>
          <w:rFonts w:ascii="Times New Roman" w:hAnsi="Times New Roman"/>
          <w:b w:val="0"/>
          <w:sz w:val="24"/>
          <w:szCs w:val="24"/>
          <w:u w:val="none"/>
          <w:lang w:val="en-US"/>
        </w:rPr>
        <w:t>rogramme</w:t>
      </w:r>
      <w:proofErr w:type="spellEnd"/>
      <w:r w:rsidRPr="00E87532">
        <w:rPr>
          <w:rFonts w:ascii="Times New Roman" w:hAnsi="Times New Roman"/>
          <w:b w:val="0"/>
          <w:sz w:val="24"/>
          <w:szCs w:val="24"/>
          <w:u w:val="none"/>
          <w:lang w:val="en-US"/>
        </w:rPr>
        <w:t xml:space="preserve">. </w:t>
      </w:r>
    </w:p>
    <w:p w14:paraId="0D651D67" w14:textId="77777777" w:rsidR="00E85D38" w:rsidRPr="00E87532" w:rsidRDefault="00E85D38" w:rsidP="000E04C8">
      <w:pPr>
        <w:pStyle w:val="Default"/>
        <w:jc w:val="both"/>
        <w:rPr>
          <w:rFonts w:ascii="Times New Roman" w:hAnsi="Times New Roman" w:cs="Times New Roman"/>
          <w:b/>
          <w:bCs/>
        </w:rPr>
      </w:pPr>
    </w:p>
    <w:p w14:paraId="488FA9B0" w14:textId="102782A3" w:rsidR="00830436" w:rsidRPr="00E87532" w:rsidRDefault="00A67738" w:rsidP="000E04C8">
      <w:pPr>
        <w:pStyle w:val="Default"/>
        <w:numPr>
          <w:ilvl w:val="0"/>
          <w:numId w:val="11"/>
        </w:numPr>
        <w:jc w:val="both"/>
        <w:rPr>
          <w:rFonts w:ascii="Times New Roman" w:hAnsi="Times New Roman" w:cs="Times New Roman"/>
          <w:b/>
          <w:bCs/>
        </w:rPr>
      </w:pPr>
      <w:r w:rsidRPr="00E87532">
        <w:rPr>
          <w:rFonts w:ascii="Times New Roman" w:hAnsi="Times New Roman" w:cs="Times New Roman"/>
          <w:b/>
          <w:bCs/>
        </w:rPr>
        <w:t>The Position</w:t>
      </w:r>
    </w:p>
    <w:p w14:paraId="03A70180" w14:textId="77777777" w:rsidR="00A67738" w:rsidRPr="00E87532" w:rsidRDefault="00A67738" w:rsidP="00D33C47">
      <w:pPr>
        <w:pStyle w:val="Title"/>
        <w:spacing w:after="0" w:line="240" w:lineRule="auto"/>
        <w:jc w:val="both"/>
        <w:rPr>
          <w:rFonts w:ascii="Times New Roman" w:hAnsi="Times New Roman"/>
          <w:b w:val="0"/>
          <w:sz w:val="24"/>
          <w:szCs w:val="24"/>
          <w:u w:val="none"/>
        </w:rPr>
      </w:pPr>
    </w:p>
    <w:p w14:paraId="0B86E77B" w14:textId="26C63323" w:rsidR="00A64797" w:rsidRPr="00E87532" w:rsidRDefault="00A64797" w:rsidP="00A64797">
      <w:pPr>
        <w:shd w:val="clear" w:color="auto" w:fill="FFFFFF"/>
        <w:spacing w:after="384" w:line="240" w:lineRule="auto"/>
        <w:jc w:val="both"/>
        <w:textAlignment w:val="baseline"/>
        <w:rPr>
          <w:rFonts w:ascii="Times New Roman" w:eastAsia="Times New Roman" w:hAnsi="Times New Roman"/>
          <w:sz w:val="24"/>
          <w:szCs w:val="24"/>
        </w:rPr>
      </w:pPr>
      <w:r w:rsidRPr="00E87532">
        <w:rPr>
          <w:rFonts w:ascii="Times New Roman" w:hAnsi="Times New Roman"/>
          <w:sz w:val="24"/>
          <w:szCs w:val="24"/>
        </w:rPr>
        <w:t>The Environmental Safeguards Specialist</w:t>
      </w:r>
      <w:r w:rsidR="004F26A6" w:rsidRPr="00E87532">
        <w:rPr>
          <w:rFonts w:ascii="Times New Roman" w:hAnsi="Times New Roman"/>
          <w:sz w:val="24"/>
          <w:szCs w:val="24"/>
        </w:rPr>
        <w:t xml:space="preserve"> (ESS)</w:t>
      </w:r>
      <w:r w:rsidRPr="00E87532">
        <w:rPr>
          <w:rFonts w:ascii="Times New Roman" w:hAnsi="Times New Roman"/>
          <w:sz w:val="24"/>
          <w:szCs w:val="24"/>
        </w:rPr>
        <w:t xml:space="preserve"> is part of a larger Project Management Team, which comprises the </w:t>
      </w:r>
      <w:proofErr w:type="gramStart"/>
      <w:r w:rsidRPr="00E87532">
        <w:rPr>
          <w:rFonts w:ascii="Times New Roman" w:hAnsi="Times New Roman"/>
          <w:sz w:val="24"/>
          <w:szCs w:val="24"/>
        </w:rPr>
        <w:t>Coordinator</w:t>
      </w:r>
      <w:proofErr w:type="gramEnd"/>
      <w:r w:rsidRPr="00E87532">
        <w:rPr>
          <w:rFonts w:ascii="Times New Roman" w:hAnsi="Times New Roman"/>
          <w:sz w:val="24"/>
          <w:szCs w:val="24"/>
        </w:rPr>
        <w:t xml:space="preserve"> and other specialists. He/she will </w:t>
      </w:r>
      <w:r w:rsidRPr="00E87532">
        <w:rPr>
          <w:rFonts w:ascii="Times New Roman" w:eastAsia="Times New Roman" w:hAnsi="Times New Roman"/>
          <w:sz w:val="24"/>
          <w:szCs w:val="24"/>
        </w:rPr>
        <w:t>provide support to the Senior Environmental Safeguards Specialist in ensuring that the Project is effectively complying with the national, donor and Project Environmental Safeguards frameworks, policy guidelines and requirements.</w:t>
      </w:r>
    </w:p>
    <w:p w14:paraId="528D41F0" w14:textId="77777777" w:rsidR="00A67738" w:rsidRPr="00E87532" w:rsidRDefault="00A67738" w:rsidP="000E04C8">
      <w:pPr>
        <w:pStyle w:val="Default"/>
        <w:ind w:left="360"/>
        <w:jc w:val="both"/>
        <w:rPr>
          <w:rFonts w:ascii="Times New Roman" w:hAnsi="Times New Roman" w:cs="Times New Roman"/>
          <w:b/>
          <w:bCs/>
        </w:rPr>
      </w:pPr>
    </w:p>
    <w:p w14:paraId="4A6DB1A8" w14:textId="3F28D008" w:rsidR="00830436" w:rsidRPr="00E87532" w:rsidRDefault="000B2E3A" w:rsidP="000E04C8">
      <w:pPr>
        <w:pStyle w:val="Default"/>
        <w:numPr>
          <w:ilvl w:val="0"/>
          <w:numId w:val="11"/>
        </w:numPr>
        <w:jc w:val="both"/>
        <w:rPr>
          <w:rFonts w:ascii="Times New Roman" w:hAnsi="Times New Roman" w:cs="Times New Roman"/>
          <w:b/>
        </w:rPr>
      </w:pPr>
      <w:r w:rsidRPr="00E87532">
        <w:rPr>
          <w:rFonts w:ascii="Times New Roman" w:hAnsi="Times New Roman" w:cs="Times New Roman"/>
          <w:b/>
        </w:rPr>
        <w:t>Tasks and Responsibilities.</w:t>
      </w:r>
    </w:p>
    <w:p w14:paraId="54A4539F" w14:textId="77777777" w:rsidR="000B2E3A" w:rsidRPr="00E87532" w:rsidRDefault="000B2E3A" w:rsidP="000E04C8">
      <w:pPr>
        <w:pStyle w:val="Default"/>
        <w:ind w:left="360"/>
        <w:jc w:val="both"/>
        <w:rPr>
          <w:rFonts w:ascii="Times New Roman" w:hAnsi="Times New Roman" w:cs="Times New Roman"/>
        </w:rPr>
      </w:pPr>
    </w:p>
    <w:p w14:paraId="734AEDA1" w14:textId="708C07EA" w:rsidR="00DA4E35" w:rsidRPr="00E87532" w:rsidRDefault="00DA4E35" w:rsidP="00DA4E35">
      <w:pPr>
        <w:shd w:val="clear" w:color="auto" w:fill="FFFFFF"/>
        <w:spacing w:after="384" w:line="240" w:lineRule="auto"/>
        <w:jc w:val="both"/>
        <w:textAlignment w:val="baseline"/>
        <w:rPr>
          <w:rFonts w:ascii="Times New Roman" w:eastAsia="Times New Roman" w:hAnsi="Times New Roman"/>
          <w:sz w:val="24"/>
          <w:szCs w:val="24"/>
        </w:rPr>
      </w:pPr>
      <w:r w:rsidRPr="00E87532">
        <w:rPr>
          <w:rFonts w:ascii="Times New Roman" w:hAnsi="Times New Roman"/>
          <w:sz w:val="24"/>
          <w:szCs w:val="24"/>
        </w:rPr>
        <w:t xml:space="preserve">The </w:t>
      </w:r>
      <w:r w:rsidR="004F26A6" w:rsidRPr="00E87532">
        <w:rPr>
          <w:rFonts w:ascii="Times New Roman" w:hAnsi="Times New Roman"/>
          <w:sz w:val="24"/>
          <w:szCs w:val="24"/>
        </w:rPr>
        <w:t>ESS</w:t>
      </w:r>
      <w:r w:rsidRPr="00E87532">
        <w:rPr>
          <w:rFonts w:ascii="Times New Roman" w:hAnsi="Times New Roman"/>
          <w:sz w:val="24"/>
          <w:szCs w:val="24"/>
        </w:rPr>
        <w:t xml:space="preserve"> will be a competitively recruited individual consultant. In particular, the E</w:t>
      </w:r>
      <w:r w:rsidR="004F26A6" w:rsidRPr="00E87532">
        <w:rPr>
          <w:rFonts w:ascii="Times New Roman" w:hAnsi="Times New Roman"/>
          <w:sz w:val="24"/>
          <w:szCs w:val="24"/>
        </w:rPr>
        <w:t>SS</w:t>
      </w:r>
      <w:r w:rsidRPr="00E87532">
        <w:rPr>
          <w:rFonts w:ascii="Times New Roman" w:hAnsi="Times New Roman"/>
          <w:sz w:val="24"/>
          <w:szCs w:val="24"/>
        </w:rPr>
        <w:t xml:space="preserve"> will support implementation of the ESMP, C-ESMP, restoration plans, </w:t>
      </w:r>
      <w:r w:rsidRPr="00E87532">
        <w:rPr>
          <w:rFonts w:ascii="Times New Roman" w:eastAsia="Times New Roman" w:hAnsi="Times New Roman"/>
          <w:sz w:val="24"/>
          <w:szCs w:val="24"/>
        </w:rPr>
        <w:t xml:space="preserve">ensuring that the Project is effectively complying with the national donor and project Environmental Safeguards frameworks, policy guidelines and requirements. He/she shall work in liaison with other the project specialists and stakeholders in the </w:t>
      </w:r>
      <w:r w:rsidRPr="00E87532">
        <w:rPr>
          <w:rFonts w:ascii="Times New Roman" w:hAnsi="Times New Roman"/>
          <w:sz w:val="24"/>
          <w:szCs w:val="24"/>
        </w:rPr>
        <w:t>implementation of all safeguards measures as described in the Environmental and Social Impacts Assessment (ESIA), ESMP, BMP and contractor’s operational plans.</w:t>
      </w:r>
    </w:p>
    <w:p w14:paraId="1C8B351F" w14:textId="1AEDE422" w:rsidR="00DA4E35" w:rsidRPr="00E87532" w:rsidRDefault="000F7A85" w:rsidP="000F7A85">
      <w:pPr>
        <w:pStyle w:val="Heading1"/>
        <w:spacing w:before="120" w:after="240" w:line="276" w:lineRule="auto"/>
        <w:jc w:val="both"/>
        <w:rPr>
          <w:rFonts w:ascii="Times New Roman" w:hAnsi="Times New Roman"/>
          <w:b/>
          <w:bCs/>
          <w:color w:val="auto"/>
          <w:sz w:val="24"/>
          <w:szCs w:val="24"/>
        </w:rPr>
      </w:pPr>
      <w:r w:rsidRPr="00E87532">
        <w:rPr>
          <w:rFonts w:ascii="Times New Roman" w:hAnsi="Times New Roman"/>
          <w:color w:val="auto"/>
          <w:sz w:val="24"/>
          <w:szCs w:val="24"/>
        </w:rPr>
        <w:t xml:space="preserve">                                                      </w:t>
      </w:r>
      <w:r w:rsidRPr="00E87532">
        <w:rPr>
          <w:rFonts w:ascii="Times New Roman" w:hAnsi="Times New Roman"/>
          <w:b/>
          <w:bCs/>
          <w:color w:val="auto"/>
          <w:sz w:val="24"/>
          <w:szCs w:val="24"/>
        </w:rPr>
        <w:t>3.1 Specific Tasks</w:t>
      </w:r>
    </w:p>
    <w:p w14:paraId="2381B503" w14:textId="77777777" w:rsidR="00DA4E35" w:rsidRPr="00E87532" w:rsidRDefault="00DA4E35" w:rsidP="00DA4E35">
      <w:pPr>
        <w:jc w:val="both"/>
        <w:rPr>
          <w:rFonts w:ascii="Times New Roman" w:hAnsi="Times New Roman"/>
          <w:sz w:val="24"/>
          <w:szCs w:val="24"/>
        </w:rPr>
      </w:pPr>
      <w:r w:rsidRPr="00E87532">
        <w:rPr>
          <w:rFonts w:ascii="Times New Roman" w:hAnsi="Times New Roman"/>
          <w:sz w:val="24"/>
          <w:szCs w:val="24"/>
        </w:rPr>
        <w:t>The tasks and responsibilities of the ESS shall include, but not be limited to the following:</w:t>
      </w:r>
    </w:p>
    <w:p w14:paraId="420A0A42"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 xml:space="preserve">Review the Programme related documentation to better understand the implications of SVTP on the environment. </w:t>
      </w:r>
    </w:p>
    <w:p w14:paraId="16385B79"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Interface with National Authorities in charge of environment to ensure implementation of environmental safeguards, including preparation of catchment management plans, Construction Environmental Management Plans (CEMP), Pest Management Plans (PMP), ESIAS, ESMPs and RAPs, are developed and conform with Government and World Bank / AfDB requirements.</w:t>
      </w:r>
    </w:p>
    <w:p w14:paraId="0B19EE1A"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 xml:space="preserve">Oversee development and implementation of protected area management plans, construction ESMPs and  investment options for natural resources conservation, measures to sustain </w:t>
      </w:r>
      <w:proofErr w:type="spellStart"/>
      <w:r w:rsidRPr="00E87532">
        <w:rPr>
          <w:rFonts w:ascii="Times New Roman" w:hAnsi="Times New Roman"/>
          <w:sz w:val="24"/>
          <w:szCs w:val="24"/>
        </w:rPr>
        <w:t>Lengwe</w:t>
      </w:r>
      <w:proofErr w:type="spellEnd"/>
      <w:r w:rsidRPr="00E87532">
        <w:rPr>
          <w:rFonts w:ascii="Times New Roman" w:hAnsi="Times New Roman"/>
          <w:sz w:val="24"/>
          <w:szCs w:val="24"/>
        </w:rPr>
        <w:t xml:space="preserve"> National Park, </w:t>
      </w:r>
      <w:proofErr w:type="spellStart"/>
      <w:r w:rsidRPr="00E87532">
        <w:rPr>
          <w:rFonts w:ascii="Times New Roman" w:hAnsi="Times New Roman"/>
          <w:sz w:val="24"/>
          <w:szCs w:val="24"/>
        </w:rPr>
        <w:t>Majete</w:t>
      </w:r>
      <w:proofErr w:type="spellEnd"/>
      <w:r w:rsidRPr="00E87532">
        <w:rPr>
          <w:rFonts w:ascii="Times New Roman" w:hAnsi="Times New Roman"/>
          <w:sz w:val="24"/>
          <w:szCs w:val="24"/>
        </w:rPr>
        <w:t xml:space="preserve"> Wildlife Reserve and </w:t>
      </w:r>
      <w:proofErr w:type="spellStart"/>
      <w:r w:rsidRPr="00E87532">
        <w:rPr>
          <w:rFonts w:ascii="Times New Roman" w:hAnsi="Times New Roman"/>
          <w:sz w:val="24"/>
          <w:szCs w:val="24"/>
        </w:rPr>
        <w:t>Mwabvi</w:t>
      </w:r>
      <w:proofErr w:type="spellEnd"/>
      <w:r w:rsidRPr="00E87532">
        <w:rPr>
          <w:rFonts w:ascii="Times New Roman" w:hAnsi="Times New Roman"/>
          <w:sz w:val="24"/>
          <w:szCs w:val="24"/>
        </w:rPr>
        <w:t xml:space="preserve"> Wildlife Reserve,  during canal construction, invasive fish, wildlife-friendly canal </w:t>
      </w:r>
      <w:r w:rsidRPr="00E87532">
        <w:rPr>
          <w:rFonts w:ascii="Times New Roman" w:hAnsi="Times New Roman"/>
          <w:sz w:val="24"/>
          <w:szCs w:val="24"/>
        </w:rPr>
        <w:lastRenderedPageBreak/>
        <w:t xml:space="preserve">features, development of code of conduct for the workers,   rehabilitation and management of selected micro catchments within the clusters in order to enhance restoration of ecological functions of the selected micro catchment. </w:t>
      </w:r>
    </w:p>
    <w:p w14:paraId="7CD0174F"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Provide technical guidance to ensure that natural resource management and investments reduce environmental degradation and assist farmers in the scheme cluster areas in management of the schemes to enhance/ mitigate environmental impacts, and contribute to sustainable land/soil management practices.</w:t>
      </w:r>
    </w:p>
    <w:p w14:paraId="561B36EC"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Assist the Cooperatives/ SOCFEs in developing Environmental and Social Management Plans (ESMP) and in implementation of the mitigation measures as proposed in the ESMP and PMP.</w:t>
      </w:r>
    </w:p>
    <w:p w14:paraId="6D16D413"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Monitor and evaluate the implementation of Environmental Safeguards (ESGs), Environmental and Social Management Plans (ESMPs) and Resettlement Action Plans (RAPs), Pest Management Plans (PMP), Environmental Construction Plans (ECPs), and any environmental activity that might be implemented on the ground including the sub-projects under the Programme to ensure conformity with national requirements.</w:t>
      </w:r>
    </w:p>
    <w:p w14:paraId="1FD2BCAA"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Facilitate integration of relevant and cross-cutting environmental issues including gender, GBV, SEA / SH/</w:t>
      </w:r>
      <w:proofErr w:type="gramStart"/>
      <w:r w:rsidRPr="00E87532">
        <w:rPr>
          <w:rFonts w:ascii="Times New Roman" w:hAnsi="Times New Roman"/>
          <w:sz w:val="24"/>
          <w:szCs w:val="24"/>
        </w:rPr>
        <w:t>SA,  HIV</w:t>
      </w:r>
      <w:proofErr w:type="gramEnd"/>
      <w:r w:rsidRPr="00E87532">
        <w:rPr>
          <w:rFonts w:ascii="Times New Roman" w:hAnsi="Times New Roman"/>
          <w:sz w:val="24"/>
          <w:szCs w:val="24"/>
        </w:rPr>
        <w:t>/AIDs, and labour influx.</w:t>
      </w:r>
    </w:p>
    <w:p w14:paraId="729C7EA0"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lang w:val="en-CA"/>
        </w:rPr>
        <w:t>Ensure enhancement of the role of local communities in monitoring environmental compliance dimensions during implementation of the construction environmental plans including the ESMPs.</w:t>
      </w:r>
      <w:r w:rsidRPr="00E87532">
        <w:rPr>
          <w:rFonts w:ascii="Times New Roman" w:hAnsi="Times New Roman"/>
          <w:sz w:val="24"/>
          <w:szCs w:val="24"/>
        </w:rPr>
        <w:t xml:space="preserve"> </w:t>
      </w:r>
    </w:p>
    <w:p w14:paraId="78B2BB27"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lang w:val="en-CA"/>
        </w:rPr>
        <w:t xml:space="preserve">In collaboration with team members of the PIU and relevant national authorities, organize and conduct training workshops, in accordance with the capacity building plan, on environmental safeguards and any relevant environmental management. </w:t>
      </w:r>
    </w:p>
    <w:p w14:paraId="7BC2D142"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Periodically, carry out the necessary coordination activities for environmental activities and perform related field work as required and submit clear and concise written reports based on field inspections or regular monitoring.</w:t>
      </w:r>
    </w:p>
    <w:p w14:paraId="7BE2C82F"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 xml:space="preserve">Prepare monthly, quarterly and annual report to be submitted to the management as a follow-up on the implementation and monitoring of the sub-projects’ </w:t>
      </w:r>
      <w:proofErr w:type="gramStart"/>
      <w:r w:rsidRPr="00E87532">
        <w:rPr>
          <w:rFonts w:ascii="Times New Roman" w:hAnsi="Times New Roman"/>
          <w:sz w:val="24"/>
          <w:szCs w:val="24"/>
        </w:rPr>
        <w:t>environmental  activities</w:t>
      </w:r>
      <w:proofErr w:type="gramEnd"/>
      <w:r w:rsidRPr="00E87532">
        <w:rPr>
          <w:rFonts w:ascii="Times New Roman" w:hAnsi="Times New Roman"/>
          <w:sz w:val="24"/>
          <w:szCs w:val="24"/>
        </w:rPr>
        <w:t xml:space="preserve"> vis-à-vis the respective ESMPs, ESGs, PMPs and EMPs as well as any issue that is encountered with regard to the environmental safeguards.</w:t>
      </w:r>
    </w:p>
    <w:p w14:paraId="4626B2FA"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Support project in the finalization of Annual Work Plans and Budgets including Procurements plans</w:t>
      </w:r>
    </w:p>
    <w:p w14:paraId="55ACFD0E" w14:textId="77777777"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Support in the preparation of mid-term reviews, final evaluations, and environmental and social audits.</w:t>
      </w:r>
    </w:p>
    <w:p w14:paraId="6874F2ED" w14:textId="3F3CD515" w:rsidR="00DA4E35" w:rsidRPr="00E87532" w:rsidRDefault="00DA4E35" w:rsidP="00DA4E35">
      <w:pPr>
        <w:numPr>
          <w:ilvl w:val="0"/>
          <w:numId w:val="17"/>
        </w:numPr>
        <w:autoSpaceDE w:val="0"/>
        <w:autoSpaceDN w:val="0"/>
        <w:adjustRightInd w:val="0"/>
        <w:spacing w:after="0" w:line="240" w:lineRule="auto"/>
        <w:ind w:left="1267" w:hanging="547"/>
        <w:jc w:val="both"/>
        <w:rPr>
          <w:rFonts w:ascii="Times New Roman" w:hAnsi="Times New Roman"/>
          <w:sz w:val="24"/>
          <w:szCs w:val="24"/>
        </w:rPr>
      </w:pPr>
      <w:r w:rsidRPr="00E87532">
        <w:rPr>
          <w:rFonts w:ascii="Times New Roman" w:hAnsi="Times New Roman"/>
          <w:sz w:val="24"/>
          <w:szCs w:val="24"/>
        </w:rPr>
        <w:t>Assist the Senior Environmental Safeguards Specialist in any other tasks relevant to the expertise including preparing various reports and other documents required by Management and DPs.</w:t>
      </w:r>
    </w:p>
    <w:p w14:paraId="1BC76F75" w14:textId="4D0B9366" w:rsidR="00DA4E35" w:rsidRPr="00E87532" w:rsidRDefault="00DA4E35" w:rsidP="00DA4E35">
      <w:pPr>
        <w:autoSpaceDE w:val="0"/>
        <w:autoSpaceDN w:val="0"/>
        <w:adjustRightInd w:val="0"/>
        <w:spacing w:after="0" w:line="240" w:lineRule="auto"/>
        <w:jc w:val="both"/>
        <w:rPr>
          <w:rFonts w:ascii="Times New Roman" w:hAnsi="Times New Roman"/>
          <w:sz w:val="24"/>
          <w:szCs w:val="24"/>
        </w:rPr>
      </w:pPr>
    </w:p>
    <w:p w14:paraId="50229D39" w14:textId="5AF6867F" w:rsidR="00DA4E35" w:rsidRPr="00E87532" w:rsidRDefault="00DA4E35" w:rsidP="00DA4E35">
      <w:pPr>
        <w:autoSpaceDE w:val="0"/>
        <w:autoSpaceDN w:val="0"/>
        <w:adjustRightInd w:val="0"/>
        <w:spacing w:after="0" w:line="240" w:lineRule="auto"/>
        <w:jc w:val="both"/>
        <w:rPr>
          <w:rFonts w:ascii="Times New Roman" w:hAnsi="Times New Roman"/>
          <w:sz w:val="24"/>
          <w:szCs w:val="24"/>
        </w:rPr>
      </w:pPr>
    </w:p>
    <w:p w14:paraId="3E929A77" w14:textId="77777777" w:rsidR="00DA4E35" w:rsidRPr="00E87532" w:rsidRDefault="00DA4E35" w:rsidP="00DA4E35">
      <w:pPr>
        <w:autoSpaceDE w:val="0"/>
        <w:autoSpaceDN w:val="0"/>
        <w:adjustRightInd w:val="0"/>
        <w:spacing w:after="0" w:line="240" w:lineRule="auto"/>
        <w:jc w:val="both"/>
        <w:rPr>
          <w:rFonts w:ascii="Times New Roman" w:hAnsi="Times New Roman"/>
          <w:sz w:val="24"/>
          <w:szCs w:val="24"/>
        </w:rPr>
      </w:pPr>
    </w:p>
    <w:p w14:paraId="39A29C37" w14:textId="77777777" w:rsidR="00830436" w:rsidRPr="00E87532" w:rsidRDefault="00830436" w:rsidP="00D33C47">
      <w:pPr>
        <w:pStyle w:val="Default"/>
        <w:ind w:left="720"/>
        <w:jc w:val="both"/>
        <w:rPr>
          <w:rFonts w:ascii="Times New Roman" w:hAnsi="Times New Roman" w:cs="Times New Roman"/>
        </w:rPr>
      </w:pPr>
    </w:p>
    <w:p w14:paraId="4363349E" w14:textId="2B577AB4" w:rsidR="00830436" w:rsidRPr="00E87532" w:rsidRDefault="00CA71BB" w:rsidP="000E04C8">
      <w:pPr>
        <w:pStyle w:val="Default"/>
        <w:jc w:val="both"/>
        <w:rPr>
          <w:rFonts w:ascii="Times New Roman" w:hAnsi="Times New Roman" w:cs="Times New Roman"/>
          <w:b/>
          <w:bCs/>
          <w:lang w:eastAsia="en-GB"/>
        </w:rPr>
      </w:pPr>
      <w:r w:rsidRPr="00E87532">
        <w:rPr>
          <w:rFonts w:ascii="Times New Roman" w:hAnsi="Times New Roman" w:cs="Times New Roman"/>
          <w:b/>
          <w:lang w:eastAsia="en-GB"/>
        </w:rPr>
        <w:t>4.0</w:t>
      </w:r>
      <w:r w:rsidRPr="00E87532">
        <w:rPr>
          <w:rFonts w:ascii="Times New Roman" w:hAnsi="Times New Roman" w:cs="Times New Roman"/>
          <w:b/>
          <w:lang w:eastAsia="en-GB"/>
        </w:rPr>
        <w:tab/>
      </w:r>
      <w:r w:rsidR="00830436" w:rsidRPr="00E87532">
        <w:rPr>
          <w:rFonts w:ascii="Times New Roman" w:hAnsi="Times New Roman" w:cs="Times New Roman"/>
          <w:b/>
          <w:lang w:eastAsia="en-GB"/>
        </w:rPr>
        <w:t xml:space="preserve"> </w:t>
      </w:r>
      <w:r w:rsidR="002E46E1" w:rsidRPr="00E87532">
        <w:rPr>
          <w:rFonts w:ascii="Times New Roman" w:hAnsi="Times New Roman" w:cs="Times New Roman"/>
          <w:b/>
          <w:bCs/>
          <w:lang w:eastAsia="en-GB"/>
        </w:rPr>
        <w:t>Qualifications</w:t>
      </w:r>
      <w:r w:rsidR="00830436" w:rsidRPr="00E87532">
        <w:rPr>
          <w:rFonts w:ascii="Times New Roman" w:hAnsi="Times New Roman" w:cs="Times New Roman"/>
          <w:b/>
          <w:bCs/>
          <w:lang w:eastAsia="en-GB"/>
        </w:rPr>
        <w:t xml:space="preserve"> and Experience:</w:t>
      </w:r>
    </w:p>
    <w:p w14:paraId="560B0AEE" w14:textId="77777777" w:rsidR="000E04C8" w:rsidRPr="00E87532" w:rsidRDefault="000E04C8" w:rsidP="00D33C47">
      <w:pPr>
        <w:pStyle w:val="Default"/>
        <w:jc w:val="both"/>
        <w:rPr>
          <w:rFonts w:ascii="Times New Roman" w:hAnsi="Times New Roman" w:cs="Times New Roman"/>
          <w:b/>
          <w:bCs/>
        </w:rPr>
      </w:pPr>
    </w:p>
    <w:p w14:paraId="3408F209" w14:textId="77F20CD2" w:rsidR="00086462" w:rsidRPr="00E87532" w:rsidRDefault="00830436" w:rsidP="00086462">
      <w:pPr>
        <w:pStyle w:val="BodyText"/>
        <w:rPr>
          <w:rFonts w:ascii="Times New Roman" w:hAnsi="Times New Roman"/>
          <w:sz w:val="24"/>
          <w:szCs w:val="24"/>
        </w:rPr>
      </w:pPr>
      <w:r w:rsidRPr="00E87532">
        <w:rPr>
          <w:rFonts w:ascii="Times New Roman" w:hAnsi="Times New Roman"/>
          <w:sz w:val="24"/>
          <w:szCs w:val="24"/>
          <w:lang w:eastAsia="en-GB"/>
        </w:rPr>
        <w:t xml:space="preserve"> </w:t>
      </w:r>
      <w:r w:rsidR="00086462" w:rsidRPr="00E87532">
        <w:rPr>
          <w:rFonts w:ascii="Times New Roman" w:hAnsi="Times New Roman"/>
          <w:sz w:val="24"/>
          <w:szCs w:val="24"/>
        </w:rPr>
        <w:t xml:space="preserve">The </w:t>
      </w:r>
      <w:r w:rsidR="00086462" w:rsidRPr="00E87532">
        <w:rPr>
          <w:rFonts w:ascii="Times New Roman" w:hAnsi="Times New Roman"/>
          <w:bCs/>
          <w:sz w:val="24"/>
          <w:szCs w:val="24"/>
        </w:rPr>
        <w:t>E</w:t>
      </w:r>
      <w:r w:rsidR="004F26A6" w:rsidRPr="00E87532">
        <w:rPr>
          <w:rFonts w:ascii="Times New Roman" w:hAnsi="Times New Roman"/>
          <w:bCs/>
          <w:sz w:val="24"/>
          <w:szCs w:val="24"/>
        </w:rPr>
        <w:t>SS</w:t>
      </w:r>
      <w:r w:rsidR="00086462" w:rsidRPr="00E87532">
        <w:rPr>
          <w:rFonts w:ascii="Times New Roman" w:hAnsi="Times New Roman"/>
          <w:sz w:val="24"/>
          <w:szCs w:val="24"/>
        </w:rPr>
        <w:t xml:space="preserve"> is expected to have the following credentials:</w:t>
      </w:r>
    </w:p>
    <w:p w14:paraId="563A15FD" w14:textId="77777777" w:rsidR="00086462" w:rsidRPr="00E87532" w:rsidRDefault="00086462" w:rsidP="00086462">
      <w:pPr>
        <w:pStyle w:val="ListBullet"/>
        <w:numPr>
          <w:ilvl w:val="0"/>
          <w:numId w:val="20"/>
        </w:numPr>
        <w:spacing w:line="276" w:lineRule="auto"/>
        <w:rPr>
          <w:rFonts w:ascii="Times New Roman" w:hAnsi="Times New Roman"/>
          <w:szCs w:val="24"/>
        </w:rPr>
      </w:pPr>
      <w:r w:rsidRPr="00E87532">
        <w:rPr>
          <w:rFonts w:ascii="Times New Roman" w:hAnsi="Times New Roman"/>
          <w:szCs w:val="24"/>
        </w:rPr>
        <w:t xml:space="preserve">The Environmental Safeguards Specialist shall be a holder of a minimum of Bachelor’s Degree in Environmental Management, Environmental Engineering or a related </w:t>
      </w:r>
      <w:proofErr w:type="gramStart"/>
      <w:r w:rsidRPr="00E87532">
        <w:rPr>
          <w:rFonts w:ascii="Times New Roman" w:hAnsi="Times New Roman"/>
          <w:szCs w:val="24"/>
        </w:rPr>
        <w:t>field .</w:t>
      </w:r>
      <w:proofErr w:type="gramEnd"/>
      <w:r w:rsidRPr="00E87532">
        <w:rPr>
          <w:rFonts w:ascii="Times New Roman" w:hAnsi="Times New Roman"/>
          <w:szCs w:val="24"/>
        </w:rPr>
        <w:t xml:space="preserve"> </w:t>
      </w:r>
      <w:r w:rsidRPr="00E87532">
        <w:rPr>
          <w:rFonts w:ascii="Times New Roman" w:hAnsi="Times New Roman"/>
          <w:szCs w:val="24"/>
        </w:rPr>
        <w:lastRenderedPageBreak/>
        <w:t xml:space="preserve">He/she must have at least 5 years of cumulative experience related to construction, rehabilitation and design studies, as well as specific experience (in the last 3 years) of the management of consultancy teams working on feasibility studies and detailed engineering design in projects of similar size and complexity. He/she must be fluent in English and Chichewa must have strong written and oral communication skills. </w:t>
      </w:r>
    </w:p>
    <w:p w14:paraId="0D6A7922" w14:textId="77777777" w:rsidR="00086462" w:rsidRPr="00E87532" w:rsidRDefault="00086462" w:rsidP="00086462">
      <w:pPr>
        <w:pStyle w:val="ListBullet"/>
        <w:numPr>
          <w:ilvl w:val="0"/>
          <w:numId w:val="20"/>
        </w:numPr>
        <w:spacing w:line="276" w:lineRule="auto"/>
        <w:rPr>
          <w:rFonts w:ascii="Times New Roman" w:hAnsi="Times New Roman"/>
          <w:szCs w:val="24"/>
        </w:rPr>
      </w:pPr>
      <w:r w:rsidRPr="00E87532">
        <w:rPr>
          <w:rFonts w:ascii="Times New Roman" w:hAnsi="Times New Roman"/>
          <w:szCs w:val="24"/>
        </w:rPr>
        <w:t xml:space="preserve">The Environmental Safeguards Specialist must have recognised competencies in implementation of World Bank’s Operational Policies and Environmental Social Framework (ESF) and the African Development Bank’s Operational Safeguards. </w:t>
      </w:r>
    </w:p>
    <w:p w14:paraId="48B5C83F" w14:textId="77777777" w:rsidR="00086462" w:rsidRPr="00E87532" w:rsidRDefault="00086462" w:rsidP="00086462">
      <w:pPr>
        <w:pStyle w:val="ListBullet"/>
        <w:numPr>
          <w:ilvl w:val="0"/>
          <w:numId w:val="20"/>
        </w:numPr>
        <w:spacing w:line="276" w:lineRule="auto"/>
        <w:rPr>
          <w:rFonts w:ascii="Times New Roman" w:hAnsi="Times New Roman"/>
          <w:szCs w:val="24"/>
        </w:rPr>
      </w:pPr>
      <w:r w:rsidRPr="00E87532">
        <w:rPr>
          <w:rFonts w:ascii="Times New Roman" w:hAnsi="Times New Roman"/>
          <w:szCs w:val="24"/>
        </w:rPr>
        <w:t xml:space="preserve">He/she must have hands on experience in construction supervision, operation and maintenance of hydropower plants and dam monitoring. </w:t>
      </w:r>
    </w:p>
    <w:p w14:paraId="00CFE9E3" w14:textId="77777777" w:rsidR="00086462" w:rsidRPr="00E87532" w:rsidRDefault="00086462" w:rsidP="00086462">
      <w:pPr>
        <w:pStyle w:val="ListBullet"/>
        <w:numPr>
          <w:ilvl w:val="0"/>
          <w:numId w:val="20"/>
        </w:numPr>
        <w:spacing w:line="276" w:lineRule="auto"/>
        <w:rPr>
          <w:rFonts w:ascii="Times New Roman" w:hAnsi="Times New Roman"/>
          <w:szCs w:val="24"/>
        </w:rPr>
      </w:pPr>
      <w:r w:rsidRPr="00E87532">
        <w:rPr>
          <w:rFonts w:ascii="Times New Roman" w:hAnsi="Times New Roman"/>
          <w:szCs w:val="24"/>
        </w:rPr>
        <w:t xml:space="preserve">Working knowledge of dam safety regulations in Sub-Saharan Africa would be an added advantage. </w:t>
      </w:r>
    </w:p>
    <w:p w14:paraId="434C6A81" w14:textId="77777777" w:rsidR="00086462" w:rsidRPr="00E87532" w:rsidRDefault="00086462" w:rsidP="00086462">
      <w:pPr>
        <w:pStyle w:val="ListBullet"/>
        <w:numPr>
          <w:ilvl w:val="0"/>
          <w:numId w:val="20"/>
        </w:numPr>
        <w:spacing w:line="276" w:lineRule="auto"/>
        <w:rPr>
          <w:rFonts w:ascii="Times New Roman" w:hAnsi="Times New Roman"/>
          <w:szCs w:val="24"/>
        </w:rPr>
      </w:pPr>
      <w:r w:rsidRPr="00E87532">
        <w:rPr>
          <w:rFonts w:ascii="Times New Roman" w:hAnsi="Times New Roman"/>
          <w:szCs w:val="24"/>
        </w:rPr>
        <w:t xml:space="preserve">The expert is required to be independent and free of conflicts of interest in the responsibilities accorded to him/her. </w:t>
      </w:r>
    </w:p>
    <w:p w14:paraId="749E2179" w14:textId="77777777" w:rsidR="00990D4F" w:rsidRPr="00E87532" w:rsidRDefault="00990D4F" w:rsidP="00D33C47">
      <w:pPr>
        <w:pStyle w:val="MediumGrid1-Accent21"/>
        <w:spacing w:after="0" w:line="240" w:lineRule="auto"/>
        <w:ind w:left="0"/>
        <w:contextualSpacing/>
        <w:jc w:val="both"/>
        <w:rPr>
          <w:rFonts w:ascii="Times New Roman" w:hAnsi="Times New Roman"/>
          <w:sz w:val="24"/>
          <w:szCs w:val="24"/>
          <w:lang w:eastAsia="en-GB"/>
        </w:rPr>
      </w:pPr>
    </w:p>
    <w:p w14:paraId="79127D4B" w14:textId="0592C972" w:rsidR="00D85C64" w:rsidRPr="00E87532" w:rsidRDefault="004F26A6" w:rsidP="004F26A6">
      <w:pPr>
        <w:spacing w:after="0" w:line="240" w:lineRule="auto"/>
        <w:jc w:val="both"/>
        <w:rPr>
          <w:rFonts w:ascii="Times New Roman" w:hAnsi="Times New Roman"/>
          <w:b/>
          <w:sz w:val="24"/>
          <w:szCs w:val="24"/>
        </w:rPr>
      </w:pPr>
      <w:r w:rsidRPr="00E87532">
        <w:rPr>
          <w:rFonts w:ascii="Times New Roman" w:hAnsi="Times New Roman"/>
          <w:b/>
          <w:sz w:val="24"/>
          <w:szCs w:val="24"/>
        </w:rPr>
        <w:t xml:space="preserve">5.0 </w:t>
      </w:r>
      <w:r w:rsidR="00D85C64" w:rsidRPr="00E87532">
        <w:rPr>
          <w:rFonts w:ascii="Times New Roman" w:hAnsi="Times New Roman"/>
          <w:b/>
          <w:sz w:val="24"/>
          <w:szCs w:val="24"/>
        </w:rPr>
        <w:t>Location of Employment</w:t>
      </w:r>
    </w:p>
    <w:p w14:paraId="555D93C1" w14:textId="77777777" w:rsidR="00D85C64" w:rsidRPr="00E87532" w:rsidRDefault="00D85C64" w:rsidP="00D33C47">
      <w:pPr>
        <w:pStyle w:val="ListParagraph"/>
        <w:spacing w:after="0" w:line="240" w:lineRule="auto"/>
        <w:ind w:left="1080"/>
        <w:jc w:val="both"/>
        <w:rPr>
          <w:rFonts w:ascii="Times New Roman" w:hAnsi="Times New Roman"/>
          <w:b/>
          <w:sz w:val="24"/>
          <w:szCs w:val="24"/>
        </w:rPr>
      </w:pPr>
    </w:p>
    <w:p w14:paraId="102BBD86" w14:textId="0C0023D8" w:rsidR="00D85C64" w:rsidRPr="00E87532" w:rsidRDefault="006346D0" w:rsidP="00D33C47">
      <w:pPr>
        <w:spacing w:after="0" w:line="240" w:lineRule="auto"/>
        <w:jc w:val="both"/>
        <w:rPr>
          <w:rFonts w:ascii="Times New Roman" w:hAnsi="Times New Roman"/>
          <w:sz w:val="24"/>
          <w:szCs w:val="24"/>
        </w:rPr>
      </w:pPr>
      <w:r w:rsidRPr="00E87532">
        <w:rPr>
          <w:rFonts w:ascii="Times New Roman" w:hAnsi="Times New Roman"/>
          <w:sz w:val="24"/>
          <w:szCs w:val="24"/>
        </w:rPr>
        <w:t xml:space="preserve">The Environmental Safeguards Specialist will be based in Blantyre, but will be required to travel regularly and extensively to the project area (Chikwawa &amp; </w:t>
      </w:r>
      <w:proofErr w:type="spellStart"/>
      <w:r w:rsidRPr="00E87532">
        <w:rPr>
          <w:rFonts w:ascii="Times New Roman" w:hAnsi="Times New Roman"/>
          <w:sz w:val="24"/>
          <w:szCs w:val="24"/>
        </w:rPr>
        <w:t>Nsanje</w:t>
      </w:r>
      <w:proofErr w:type="spellEnd"/>
      <w:r w:rsidRPr="00E87532">
        <w:rPr>
          <w:rFonts w:ascii="Times New Roman" w:hAnsi="Times New Roman"/>
          <w:sz w:val="24"/>
          <w:szCs w:val="24"/>
        </w:rPr>
        <w:t>) to ensure that progress follows project plans and that appropriate support is provided for project activities.</w:t>
      </w:r>
      <w:r w:rsidR="00D85C64" w:rsidRPr="00E87532">
        <w:rPr>
          <w:rFonts w:ascii="Times New Roman" w:hAnsi="Times New Roman"/>
          <w:sz w:val="24"/>
          <w:szCs w:val="24"/>
        </w:rPr>
        <w:t xml:space="preserve"> </w:t>
      </w:r>
    </w:p>
    <w:p w14:paraId="66F556FA" w14:textId="77777777" w:rsidR="00830436" w:rsidRPr="00E87532" w:rsidRDefault="00830436" w:rsidP="00D33C47">
      <w:pPr>
        <w:pStyle w:val="Default"/>
        <w:ind w:left="1440"/>
        <w:jc w:val="both"/>
        <w:rPr>
          <w:rFonts w:ascii="Times New Roman" w:hAnsi="Times New Roman" w:cs="Times New Roman"/>
        </w:rPr>
      </w:pPr>
    </w:p>
    <w:p w14:paraId="6D1699F9" w14:textId="1974595F" w:rsidR="00830436" w:rsidRPr="00E87532" w:rsidRDefault="004F26A6" w:rsidP="000E04C8">
      <w:pPr>
        <w:pStyle w:val="Default"/>
        <w:jc w:val="both"/>
        <w:rPr>
          <w:rFonts w:ascii="Times New Roman" w:hAnsi="Times New Roman" w:cs="Times New Roman"/>
          <w:b/>
          <w:bCs/>
        </w:rPr>
      </w:pPr>
      <w:r w:rsidRPr="00E87532">
        <w:rPr>
          <w:rFonts w:ascii="Times New Roman" w:hAnsi="Times New Roman" w:cs="Times New Roman"/>
          <w:b/>
          <w:bCs/>
        </w:rPr>
        <w:t>6</w:t>
      </w:r>
      <w:r w:rsidR="003E22CD" w:rsidRPr="00E87532">
        <w:rPr>
          <w:rFonts w:ascii="Times New Roman" w:hAnsi="Times New Roman" w:cs="Times New Roman"/>
          <w:b/>
          <w:bCs/>
        </w:rPr>
        <w:t xml:space="preserve">.0 </w:t>
      </w:r>
      <w:r w:rsidR="003E22CD" w:rsidRPr="00E87532">
        <w:rPr>
          <w:rFonts w:ascii="Times New Roman" w:hAnsi="Times New Roman" w:cs="Times New Roman"/>
          <w:b/>
          <w:bCs/>
        </w:rPr>
        <w:tab/>
        <w:t>Duration of Employment</w:t>
      </w:r>
    </w:p>
    <w:p w14:paraId="7137521E" w14:textId="77777777" w:rsidR="000E04C8" w:rsidRPr="00E87532" w:rsidRDefault="000E04C8" w:rsidP="00D33C47">
      <w:pPr>
        <w:pStyle w:val="Default"/>
        <w:jc w:val="both"/>
        <w:rPr>
          <w:rFonts w:ascii="Times New Roman" w:hAnsi="Times New Roman" w:cs="Times New Roman"/>
          <w:b/>
          <w:bCs/>
        </w:rPr>
      </w:pPr>
    </w:p>
    <w:p w14:paraId="463E57A9" w14:textId="182F7B71" w:rsidR="00830436" w:rsidRPr="00E87532" w:rsidRDefault="008A5D5A" w:rsidP="00D33C47">
      <w:pPr>
        <w:spacing w:after="0" w:line="240" w:lineRule="auto"/>
        <w:jc w:val="both"/>
        <w:rPr>
          <w:rFonts w:ascii="Times New Roman" w:hAnsi="Times New Roman"/>
          <w:sz w:val="24"/>
          <w:szCs w:val="24"/>
        </w:rPr>
      </w:pPr>
      <w:r w:rsidRPr="00E87532">
        <w:rPr>
          <w:rFonts w:ascii="Times New Roman" w:hAnsi="Times New Roman"/>
          <w:sz w:val="24"/>
          <w:szCs w:val="24"/>
        </w:rPr>
        <w:t xml:space="preserve">The Contract is for an initial period of </w:t>
      </w:r>
      <w:r w:rsidR="00C764CA" w:rsidRPr="00E87532">
        <w:rPr>
          <w:rFonts w:ascii="Times New Roman" w:hAnsi="Times New Roman"/>
          <w:sz w:val="24"/>
          <w:szCs w:val="24"/>
        </w:rPr>
        <w:t>one-year</w:t>
      </w:r>
      <w:r w:rsidRPr="00E87532">
        <w:rPr>
          <w:rFonts w:ascii="Times New Roman" w:hAnsi="Times New Roman"/>
          <w:sz w:val="24"/>
          <w:szCs w:val="24"/>
        </w:rPr>
        <w:t xml:space="preserve"> renewable upon satisfactory completion of the assignment and satisfactory appraisal results.</w:t>
      </w:r>
    </w:p>
    <w:p w14:paraId="709F4C35" w14:textId="77777777" w:rsidR="00F11D04" w:rsidRPr="00E87532" w:rsidRDefault="00F11D04" w:rsidP="00D33C47">
      <w:pPr>
        <w:pStyle w:val="Default"/>
        <w:ind w:left="720"/>
        <w:jc w:val="both"/>
        <w:rPr>
          <w:rFonts w:ascii="Times New Roman" w:hAnsi="Times New Roman" w:cs="Times New Roman"/>
        </w:rPr>
      </w:pPr>
    </w:p>
    <w:p w14:paraId="0BB04AF8" w14:textId="3CC96C7B" w:rsidR="00E523AC" w:rsidRPr="00E87532" w:rsidRDefault="004F26A6" w:rsidP="000E04C8">
      <w:pPr>
        <w:pStyle w:val="Default"/>
        <w:jc w:val="both"/>
        <w:rPr>
          <w:rFonts w:ascii="Times New Roman" w:hAnsi="Times New Roman" w:cs="Times New Roman"/>
          <w:b/>
        </w:rPr>
      </w:pPr>
      <w:r w:rsidRPr="00E87532">
        <w:rPr>
          <w:rFonts w:ascii="Times New Roman" w:hAnsi="Times New Roman" w:cs="Times New Roman"/>
          <w:b/>
        </w:rPr>
        <w:t>7</w:t>
      </w:r>
      <w:r w:rsidR="00830436" w:rsidRPr="00E87532">
        <w:rPr>
          <w:rFonts w:ascii="Times New Roman" w:hAnsi="Times New Roman" w:cs="Times New Roman"/>
          <w:b/>
        </w:rPr>
        <w:t xml:space="preserve">.0 </w:t>
      </w:r>
      <w:r w:rsidR="00830436" w:rsidRPr="00E87532">
        <w:rPr>
          <w:rFonts w:ascii="Times New Roman" w:hAnsi="Times New Roman" w:cs="Times New Roman"/>
          <w:b/>
        </w:rPr>
        <w:tab/>
        <w:t>Reporting Requirements</w:t>
      </w:r>
    </w:p>
    <w:p w14:paraId="1607F13C" w14:textId="77777777" w:rsidR="000E04C8" w:rsidRPr="00E87532" w:rsidRDefault="000E04C8" w:rsidP="00D33C47">
      <w:pPr>
        <w:pStyle w:val="Default"/>
        <w:jc w:val="both"/>
        <w:rPr>
          <w:rFonts w:ascii="Times New Roman" w:hAnsi="Times New Roman" w:cs="Times New Roman"/>
          <w:b/>
        </w:rPr>
      </w:pPr>
    </w:p>
    <w:p w14:paraId="3A8463D0" w14:textId="01C5616A" w:rsidR="00830436" w:rsidRPr="00E87532" w:rsidRDefault="00621B3F" w:rsidP="000E04C8">
      <w:pPr>
        <w:spacing w:after="0" w:line="240" w:lineRule="auto"/>
        <w:jc w:val="both"/>
        <w:rPr>
          <w:rFonts w:ascii="Times New Roman" w:hAnsi="Times New Roman"/>
          <w:sz w:val="24"/>
          <w:szCs w:val="24"/>
        </w:rPr>
      </w:pPr>
      <w:r w:rsidRPr="00E87532">
        <w:rPr>
          <w:rFonts w:ascii="Times New Roman" w:hAnsi="Times New Roman"/>
          <w:sz w:val="24"/>
          <w:szCs w:val="24"/>
        </w:rPr>
        <w:t>As part a member of the Project Management Team (PMT), t</w:t>
      </w:r>
      <w:r w:rsidR="00E523AC" w:rsidRPr="00E87532">
        <w:rPr>
          <w:rFonts w:ascii="Times New Roman" w:hAnsi="Times New Roman"/>
          <w:sz w:val="24"/>
          <w:szCs w:val="24"/>
        </w:rPr>
        <w:t>he</w:t>
      </w:r>
      <w:r w:rsidR="003F3437" w:rsidRPr="00E87532">
        <w:rPr>
          <w:rFonts w:ascii="Times New Roman" w:hAnsi="Times New Roman"/>
          <w:sz w:val="24"/>
          <w:szCs w:val="24"/>
        </w:rPr>
        <w:t xml:space="preserve"> </w:t>
      </w:r>
      <w:r w:rsidR="004F26A6" w:rsidRPr="00E87532">
        <w:rPr>
          <w:rFonts w:ascii="Times New Roman" w:hAnsi="Times New Roman"/>
          <w:sz w:val="24"/>
          <w:szCs w:val="24"/>
        </w:rPr>
        <w:t>ESS</w:t>
      </w:r>
      <w:r w:rsidR="00E523AC" w:rsidRPr="00E87532">
        <w:rPr>
          <w:rFonts w:ascii="Times New Roman" w:hAnsi="Times New Roman"/>
          <w:sz w:val="24"/>
          <w:szCs w:val="24"/>
        </w:rPr>
        <w:t xml:space="preserve"> shall report to the </w:t>
      </w:r>
      <w:r w:rsidR="00171EC5" w:rsidRPr="00E87532">
        <w:rPr>
          <w:rFonts w:ascii="Times New Roman" w:hAnsi="Times New Roman"/>
          <w:sz w:val="24"/>
          <w:szCs w:val="24"/>
        </w:rPr>
        <w:t xml:space="preserve">Senior </w:t>
      </w:r>
      <w:r w:rsidR="004F26A6" w:rsidRPr="00E87532">
        <w:rPr>
          <w:rFonts w:ascii="Times New Roman" w:hAnsi="Times New Roman"/>
          <w:sz w:val="24"/>
          <w:szCs w:val="24"/>
        </w:rPr>
        <w:t>Environmental</w:t>
      </w:r>
      <w:r w:rsidR="00171EC5" w:rsidRPr="00E87532">
        <w:rPr>
          <w:rFonts w:ascii="Times New Roman" w:hAnsi="Times New Roman"/>
          <w:sz w:val="24"/>
          <w:szCs w:val="24"/>
        </w:rPr>
        <w:t xml:space="preserve"> Safeguards Specialist</w:t>
      </w:r>
      <w:r w:rsidRPr="00E87532">
        <w:rPr>
          <w:rFonts w:ascii="Times New Roman" w:hAnsi="Times New Roman"/>
          <w:sz w:val="24"/>
          <w:szCs w:val="24"/>
        </w:rPr>
        <w:t>.</w:t>
      </w:r>
      <w:r w:rsidR="00E523AC" w:rsidRPr="00E87532">
        <w:rPr>
          <w:rFonts w:ascii="Times New Roman" w:hAnsi="Times New Roman"/>
          <w:sz w:val="24"/>
          <w:szCs w:val="24"/>
        </w:rPr>
        <w:t xml:space="preserve"> </w:t>
      </w:r>
    </w:p>
    <w:p w14:paraId="1110F9D3" w14:textId="77777777" w:rsidR="000E04C8" w:rsidRPr="00E87532" w:rsidRDefault="000E04C8" w:rsidP="00D33C47">
      <w:pPr>
        <w:spacing w:after="0" w:line="240" w:lineRule="auto"/>
        <w:jc w:val="both"/>
        <w:rPr>
          <w:rFonts w:ascii="Times New Roman" w:hAnsi="Times New Roman"/>
          <w:sz w:val="24"/>
          <w:szCs w:val="24"/>
        </w:rPr>
      </w:pPr>
    </w:p>
    <w:p w14:paraId="29BCCE0F" w14:textId="26C26DDD" w:rsidR="003E22CD" w:rsidRPr="00E87532" w:rsidRDefault="000F7A85" w:rsidP="000E04C8">
      <w:pPr>
        <w:spacing w:after="0" w:line="240" w:lineRule="auto"/>
        <w:jc w:val="both"/>
        <w:rPr>
          <w:rFonts w:ascii="Times New Roman" w:hAnsi="Times New Roman"/>
          <w:b/>
          <w:sz w:val="24"/>
          <w:szCs w:val="24"/>
        </w:rPr>
      </w:pPr>
      <w:r w:rsidRPr="00E87532">
        <w:rPr>
          <w:rFonts w:ascii="Times New Roman" w:hAnsi="Times New Roman"/>
          <w:b/>
          <w:sz w:val="24"/>
          <w:szCs w:val="24"/>
        </w:rPr>
        <w:t>8</w:t>
      </w:r>
      <w:r w:rsidR="00644160" w:rsidRPr="00E87532">
        <w:rPr>
          <w:rFonts w:ascii="Times New Roman" w:hAnsi="Times New Roman"/>
          <w:b/>
          <w:sz w:val="24"/>
          <w:szCs w:val="24"/>
        </w:rPr>
        <w:t>.0</w:t>
      </w:r>
      <w:r w:rsidR="00644160" w:rsidRPr="00E87532">
        <w:rPr>
          <w:rFonts w:ascii="Times New Roman" w:hAnsi="Times New Roman"/>
          <w:b/>
          <w:sz w:val="24"/>
          <w:szCs w:val="24"/>
        </w:rPr>
        <w:tab/>
      </w:r>
      <w:r w:rsidR="003E22CD" w:rsidRPr="00E87532">
        <w:rPr>
          <w:rFonts w:ascii="Times New Roman" w:hAnsi="Times New Roman"/>
          <w:b/>
          <w:sz w:val="24"/>
          <w:szCs w:val="24"/>
        </w:rPr>
        <w:t xml:space="preserve">Services and facilities to be provided by the </w:t>
      </w:r>
      <w:r w:rsidR="000E04C8" w:rsidRPr="00E87532">
        <w:rPr>
          <w:rFonts w:ascii="Times New Roman" w:hAnsi="Times New Roman"/>
          <w:b/>
          <w:sz w:val="24"/>
          <w:szCs w:val="24"/>
        </w:rPr>
        <w:t>C</w:t>
      </w:r>
      <w:r w:rsidR="003E22CD" w:rsidRPr="00E87532">
        <w:rPr>
          <w:rFonts w:ascii="Times New Roman" w:hAnsi="Times New Roman"/>
          <w:b/>
          <w:sz w:val="24"/>
          <w:szCs w:val="24"/>
        </w:rPr>
        <w:t>lient</w:t>
      </w:r>
    </w:p>
    <w:p w14:paraId="62122D12" w14:textId="77777777" w:rsidR="000E04C8" w:rsidRPr="00E87532" w:rsidRDefault="000E04C8" w:rsidP="00D33C47">
      <w:pPr>
        <w:spacing w:after="0" w:line="240" w:lineRule="auto"/>
        <w:jc w:val="both"/>
        <w:rPr>
          <w:rFonts w:ascii="Times New Roman" w:hAnsi="Times New Roman"/>
          <w:b/>
          <w:sz w:val="24"/>
          <w:szCs w:val="24"/>
        </w:rPr>
      </w:pPr>
    </w:p>
    <w:p w14:paraId="063F36D9" w14:textId="1D979B3B" w:rsidR="003E22CD" w:rsidRPr="00E87532" w:rsidRDefault="003E22CD" w:rsidP="00D33C47">
      <w:pPr>
        <w:spacing w:after="0" w:line="240" w:lineRule="auto"/>
        <w:jc w:val="both"/>
        <w:rPr>
          <w:rFonts w:ascii="Times New Roman" w:hAnsi="Times New Roman"/>
          <w:sz w:val="24"/>
          <w:szCs w:val="24"/>
        </w:rPr>
      </w:pPr>
      <w:r w:rsidRPr="00E87532">
        <w:rPr>
          <w:rFonts w:ascii="Times New Roman" w:hAnsi="Times New Roman"/>
          <w:sz w:val="24"/>
          <w:szCs w:val="24"/>
        </w:rPr>
        <w:t>The client will provide the following services and facilities to the consultant</w:t>
      </w:r>
    </w:p>
    <w:p w14:paraId="4227C90C" w14:textId="77777777" w:rsidR="003E22CD" w:rsidRPr="00E87532" w:rsidRDefault="003E22CD" w:rsidP="00D33C47">
      <w:pPr>
        <w:numPr>
          <w:ilvl w:val="0"/>
          <w:numId w:val="14"/>
        </w:numPr>
        <w:spacing w:after="0" w:line="240" w:lineRule="auto"/>
        <w:jc w:val="both"/>
        <w:rPr>
          <w:rFonts w:ascii="Times New Roman" w:hAnsi="Times New Roman"/>
          <w:sz w:val="24"/>
          <w:szCs w:val="24"/>
        </w:rPr>
      </w:pPr>
      <w:r w:rsidRPr="00E87532">
        <w:rPr>
          <w:rFonts w:ascii="Times New Roman" w:hAnsi="Times New Roman"/>
          <w:sz w:val="24"/>
          <w:szCs w:val="24"/>
        </w:rPr>
        <w:t>Office space</w:t>
      </w:r>
    </w:p>
    <w:p w14:paraId="0B589D44" w14:textId="77777777" w:rsidR="003E22CD" w:rsidRPr="00E87532" w:rsidRDefault="003E22CD" w:rsidP="00D33C47">
      <w:pPr>
        <w:numPr>
          <w:ilvl w:val="0"/>
          <w:numId w:val="14"/>
        </w:numPr>
        <w:spacing w:after="0" w:line="240" w:lineRule="auto"/>
        <w:jc w:val="both"/>
        <w:rPr>
          <w:rFonts w:ascii="Times New Roman" w:hAnsi="Times New Roman"/>
          <w:sz w:val="24"/>
          <w:szCs w:val="24"/>
        </w:rPr>
      </w:pPr>
      <w:r w:rsidRPr="00E87532">
        <w:rPr>
          <w:rFonts w:ascii="Times New Roman" w:hAnsi="Times New Roman"/>
          <w:sz w:val="24"/>
          <w:szCs w:val="24"/>
        </w:rPr>
        <w:t>Office equipment</w:t>
      </w:r>
    </w:p>
    <w:p w14:paraId="6195ED41" w14:textId="77777777" w:rsidR="003E22CD" w:rsidRPr="00E87532" w:rsidRDefault="003E22CD" w:rsidP="00D33C47">
      <w:pPr>
        <w:numPr>
          <w:ilvl w:val="0"/>
          <w:numId w:val="14"/>
        </w:numPr>
        <w:spacing w:after="0" w:line="240" w:lineRule="auto"/>
        <w:jc w:val="both"/>
        <w:rPr>
          <w:rFonts w:ascii="Times New Roman" w:hAnsi="Times New Roman"/>
          <w:sz w:val="24"/>
          <w:szCs w:val="24"/>
        </w:rPr>
      </w:pPr>
      <w:r w:rsidRPr="00E87532">
        <w:rPr>
          <w:rFonts w:ascii="Times New Roman" w:hAnsi="Times New Roman"/>
          <w:sz w:val="24"/>
          <w:szCs w:val="24"/>
        </w:rPr>
        <w:t>Communication facilities</w:t>
      </w:r>
    </w:p>
    <w:p w14:paraId="3B871014" w14:textId="4020770B" w:rsidR="00B02AEB" w:rsidRPr="00E87532" w:rsidRDefault="003E22CD" w:rsidP="00D33C47">
      <w:pPr>
        <w:numPr>
          <w:ilvl w:val="0"/>
          <w:numId w:val="14"/>
        </w:numPr>
        <w:spacing w:after="0" w:line="240" w:lineRule="auto"/>
        <w:jc w:val="both"/>
        <w:rPr>
          <w:rFonts w:ascii="Times New Roman" w:hAnsi="Times New Roman"/>
          <w:sz w:val="24"/>
          <w:szCs w:val="24"/>
        </w:rPr>
      </w:pPr>
      <w:r w:rsidRPr="00E87532">
        <w:rPr>
          <w:rFonts w:ascii="Times New Roman" w:hAnsi="Times New Roman"/>
          <w:sz w:val="24"/>
          <w:szCs w:val="24"/>
        </w:rPr>
        <w:t>Logistics for field work</w:t>
      </w:r>
    </w:p>
    <w:p w14:paraId="3883C301" w14:textId="31DCC752" w:rsidR="00AE6AB0" w:rsidRPr="00E87532" w:rsidRDefault="00AE6AB0" w:rsidP="00D33C47">
      <w:pPr>
        <w:spacing w:after="0" w:line="240" w:lineRule="auto"/>
        <w:jc w:val="both"/>
        <w:rPr>
          <w:rFonts w:ascii="Times New Roman" w:hAnsi="Times New Roman"/>
          <w:sz w:val="24"/>
          <w:szCs w:val="24"/>
        </w:rPr>
      </w:pPr>
    </w:p>
    <w:p w14:paraId="489737E2" w14:textId="0B03C6AC" w:rsidR="00AE6AB0" w:rsidRPr="00E87532" w:rsidRDefault="000F7A85" w:rsidP="00D33C47">
      <w:pPr>
        <w:suppressAutoHyphens/>
        <w:spacing w:after="0" w:line="240" w:lineRule="auto"/>
        <w:jc w:val="both"/>
        <w:rPr>
          <w:rFonts w:ascii="Times New Roman" w:hAnsi="Times New Roman"/>
          <w:spacing w:val="-2"/>
          <w:sz w:val="24"/>
          <w:szCs w:val="24"/>
        </w:rPr>
      </w:pPr>
      <w:r w:rsidRPr="00E87532">
        <w:rPr>
          <w:rFonts w:ascii="Times New Roman" w:hAnsi="Times New Roman"/>
          <w:b/>
          <w:sz w:val="24"/>
          <w:szCs w:val="24"/>
        </w:rPr>
        <w:t>9</w:t>
      </w:r>
      <w:r w:rsidR="000E04C8" w:rsidRPr="00E87532">
        <w:rPr>
          <w:rFonts w:ascii="Times New Roman" w:hAnsi="Times New Roman"/>
          <w:b/>
          <w:sz w:val="24"/>
          <w:szCs w:val="24"/>
        </w:rPr>
        <w:t xml:space="preserve">.0   </w:t>
      </w:r>
      <w:r w:rsidR="00AE6AB0" w:rsidRPr="00E87532">
        <w:rPr>
          <w:rFonts w:ascii="Times New Roman" w:hAnsi="Times New Roman"/>
          <w:spacing w:val="-2"/>
          <w:sz w:val="24"/>
          <w:szCs w:val="24"/>
        </w:rPr>
        <w:t>The attention of interested Consultants is drawn to Section III, paragraphs, 3.14, 3.16, and 3.17 of the World Bank’s “Procurement Regulations for IPF Borrowers” dated November 2020 (“Procurement Regulations”), setting forth the World Bank’s policy on conflict of interest. A Consultant will be selected in accordance with the Individual Consultant selection method set out in the Procurement Regulations.</w:t>
      </w:r>
    </w:p>
    <w:p w14:paraId="6C47A4B4" w14:textId="77777777" w:rsidR="00AE6AB0" w:rsidRPr="00E87532" w:rsidRDefault="00AE6AB0" w:rsidP="00D33C47">
      <w:pPr>
        <w:suppressAutoHyphens/>
        <w:spacing w:after="0" w:line="240" w:lineRule="auto"/>
        <w:jc w:val="both"/>
        <w:rPr>
          <w:rFonts w:ascii="Times New Roman" w:hAnsi="Times New Roman"/>
          <w:spacing w:val="-2"/>
          <w:sz w:val="24"/>
          <w:szCs w:val="24"/>
        </w:rPr>
      </w:pPr>
    </w:p>
    <w:p w14:paraId="138671CC" w14:textId="59CCDCF1" w:rsidR="00AE6AB0" w:rsidRPr="00E87532" w:rsidRDefault="000E04C8" w:rsidP="00D33C47">
      <w:pPr>
        <w:suppressAutoHyphens/>
        <w:spacing w:after="0" w:line="240" w:lineRule="auto"/>
        <w:jc w:val="both"/>
        <w:rPr>
          <w:rFonts w:ascii="Times New Roman" w:hAnsi="Times New Roman"/>
          <w:spacing w:val="-2"/>
          <w:sz w:val="24"/>
          <w:szCs w:val="24"/>
        </w:rPr>
      </w:pPr>
      <w:r w:rsidRPr="00E87532">
        <w:rPr>
          <w:rFonts w:ascii="Times New Roman" w:hAnsi="Times New Roman"/>
          <w:b/>
          <w:sz w:val="24"/>
          <w:szCs w:val="24"/>
        </w:rPr>
        <w:t>1</w:t>
      </w:r>
      <w:r w:rsidR="000F7A85" w:rsidRPr="00E87532">
        <w:rPr>
          <w:rFonts w:ascii="Times New Roman" w:hAnsi="Times New Roman"/>
          <w:b/>
          <w:sz w:val="24"/>
          <w:szCs w:val="24"/>
        </w:rPr>
        <w:t>0</w:t>
      </w:r>
      <w:r w:rsidRPr="00E87532">
        <w:rPr>
          <w:rFonts w:ascii="Times New Roman" w:hAnsi="Times New Roman"/>
          <w:b/>
          <w:sz w:val="24"/>
          <w:szCs w:val="24"/>
        </w:rPr>
        <w:t xml:space="preserve">.0 </w:t>
      </w:r>
      <w:r w:rsidR="00AE6AB0" w:rsidRPr="00E87532">
        <w:rPr>
          <w:rFonts w:ascii="Times New Roman" w:hAnsi="Times New Roman"/>
          <w:spacing w:val="-2"/>
          <w:sz w:val="24"/>
          <w:szCs w:val="24"/>
        </w:rPr>
        <w:t>Further information can be obtained at the address below during office hours from 7:30hrs to 12:00hrs and from 13:00hrs to 17:00hrs except on Weekends and Public Holidays.</w:t>
      </w:r>
    </w:p>
    <w:p w14:paraId="27C861DF" w14:textId="77777777" w:rsidR="00AE6AB0" w:rsidRPr="00E87532" w:rsidRDefault="00AE6AB0" w:rsidP="00D33C47">
      <w:pPr>
        <w:suppressAutoHyphens/>
        <w:spacing w:after="0" w:line="240" w:lineRule="auto"/>
        <w:jc w:val="both"/>
        <w:rPr>
          <w:rFonts w:ascii="Times New Roman" w:hAnsi="Times New Roman"/>
          <w:spacing w:val="-2"/>
          <w:sz w:val="24"/>
          <w:szCs w:val="24"/>
        </w:rPr>
      </w:pPr>
    </w:p>
    <w:p w14:paraId="4D5F7BC8" w14:textId="1A4C80F4" w:rsidR="00AE6AB0" w:rsidRPr="00E87532" w:rsidRDefault="000E04C8" w:rsidP="00D33C47">
      <w:pPr>
        <w:suppressAutoHyphens/>
        <w:spacing w:after="0" w:line="240" w:lineRule="auto"/>
        <w:jc w:val="both"/>
        <w:rPr>
          <w:rFonts w:ascii="Times New Roman" w:hAnsi="Times New Roman"/>
          <w:b/>
          <w:spacing w:val="-2"/>
          <w:sz w:val="24"/>
          <w:szCs w:val="24"/>
        </w:rPr>
      </w:pPr>
      <w:r w:rsidRPr="00E87532">
        <w:rPr>
          <w:rFonts w:ascii="Times New Roman" w:hAnsi="Times New Roman"/>
          <w:b/>
          <w:sz w:val="24"/>
          <w:szCs w:val="24"/>
        </w:rPr>
        <w:t>1</w:t>
      </w:r>
      <w:r w:rsidR="000F7A85" w:rsidRPr="00E87532">
        <w:rPr>
          <w:rFonts w:ascii="Times New Roman" w:hAnsi="Times New Roman"/>
          <w:b/>
          <w:sz w:val="24"/>
          <w:szCs w:val="24"/>
        </w:rPr>
        <w:t>1</w:t>
      </w:r>
      <w:r w:rsidRPr="00E87532">
        <w:rPr>
          <w:rFonts w:ascii="Times New Roman" w:hAnsi="Times New Roman"/>
          <w:b/>
          <w:sz w:val="24"/>
          <w:szCs w:val="24"/>
        </w:rPr>
        <w:t xml:space="preserve">.0 </w:t>
      </w:r>
      <w:r w:rsidR="00AE6AB0" w:rsidRPr="00E87532">
        <w:rPr>
          <w:rFonts w:ascii="Times New Roman" w:hAnsi="Times New Roman"/>
          <w:spacing w:val="-2"/>
          <w:sz w:val="24"/>
          <w:szCs w:val="24"/>
        </w:rPr>
        <w:t xml:space="preserve">Expressions of interest including detailed updated curriculum vitae and copies of professional and academic qualifications must be delivered in a written form to the address below (in person, or by mail, or by e-mail) by </w:t>
      </w:r>
      <w:r w:rsidR="000F7A85" w:rsidRPr="00E87532">
        <w:rPr>
          <w:rFonts w:ascii="Times New Roman" w:hAnsi="Times New Roman"/>
          <w:b/>
          <w:spacing w:val="-2"/>
          <w:sz w:val="24"/>
          <w:szCs w:val="24"/>
        </w:rPr>
        <w:t>2</w:t>
      </w:r>
      <w:r w:rsidR="00D77F3A" w:rsidRPr="00E87532">
        <w:rPr>
          <w:rFonts w:ascii="Times New Roman" w:hAnsi="Times New Roman"/>
          <w:b/>
          <w:spacing w:val="-2"/>
          <w:sz w:val="24"/>
          <w:szCs w:val="24"/>
        </w:rPr>
        <w:t>3</w:t>
      </w:r>
      <w:r w:rsidR="00D77F3A" w:rsidRPr="00E87532">
        <w:rPr>
          <w:rFonts w:ascii="Times New Roman" w:hAnsi="Times New Roman"/>
          <w:b/>
          <w:spacing w:val="-2"/>
          <w:sz w:val="24"/>
          <w:szCs w:val="24"/>
          <w:vertAlign w:val="superscript"/>
        </w:rPr>
        <w:t>rd</w:t>
      </w:r>
      <w:r w:rsidR="00D77F3A" w:rsidRPr="00E87532">
        <w:rPr>
          <w:rFonts w:ascii="Times New Roman" w:hAnsi="Times New Roman"/>
          <w:b/>
          <w:spacing w:val="-2"/>
          <w:sz w:val="24"/>
          <w:szCs w:val="24"/>
        </w:rPr>
        <w:t xml:space="preserve"> </w:t>
      </w:r>
      <w:r w:rsidR="000F7A85" w:rsidRPr="00E87532">
        <w:rPr>
          <w:rFonts w:ascii="Times New Roman" w:hAnsi="Times New Roman"/>
          <w:b/>
          <w:spacing w:val="-2"/>
          <w:sz w:val="24"/>
          <w:szCs w:val="24"/>
        </w:rPr>
        <w:t>October</w:t>
      </w:r>
      <w:r w:rsidR="00AE6AB0" w:rsidRPr="00E87532">
        <w:rPr>
          <w:rFonts w:ascii="Times New Roman" w:hAnsi="Times New Roman"/>
          <w:b/>
          <w:spacing w:val="-2"/>
          <w:sz w:val="24"/>
          <w:szCs w:val="24"/>
        </w:rPr>
        <w:t>, 2023.</w:t>
      </w:r>
    </w:p>
    <w:p w14:paraId="631C8457" w14:textId="77777777" w:rsidR="00AE6AB0" w:rsidRPr="00E87532" w:rsidRDefault="00AE6AB0" w:rsidP="00D33C47">
      <w:pPr>
        <w:suppressAutoHyphens/>
        <w:spacing w:after="0" w:line="240" w:lineRule="auto"/>
        <w:jc w:val="both"/>
        <w:rPr>
          <w:rFonts w:ascii="Times New Roman" w:hAnsi="Times New Roman"/>
          <w:spacing w:val="-2"/>
          <w:sz w:val="24"/>
          <w:szCs w:val="24"/>
        </w:rPr>
      </w:pPr>
    </w:p>
    <w:p w14:paraId="580DF1E5" w14:textId="2E445028" w:rsidR="00AE6AB0" w:rsidRPr="00E87532" w:rsidRDefault="0036479D" w:rsidP="00D33C47">
      <w:pPr>
        <w:spacing w:after="0" w:line="240" w:lineRule="auto"/>
        <w:jc w:val="both"/>
        <w:rPr>
          <w:rFonts w:ascii="Times New Roman" w:hAnsi="Times New Roman"/>
          <w:sz w:val="24"/>
          <w:szCs w:val="24"/>
        </w:rPr>
      </w:pPr>
      <w:r w:rsidRPr="00E87532">
        <w:rPr>
          <w:rFonts w:ascii="Times New Roman" w:hAnsi="Times New Roman"/>
          <w:sz w:val="24"/>
          <w:szCs w:val="24"/>
        </w:rPr>
        <w:t xml:space="preserve">      </w:t>
      </w:r>
      <w:r w:rsidR="00AE6AB0" w:rsidRPr="00E87532">
        <w:rPr>
          <w:rFonts w:ascii="Times New Roman" w:hAnsi="Times New Roman"/>
          <w:sz w:val="24"/>
          <w:szCs w:val="24"/>
        </w:rPr>
        <w:t xml:space="preserve">     </w:t>
      </w:r>
      <w:r w:rsidR="0037519D" w:rsidRPr="00E87532">
        <w:rPr>
          <w:rFonts w:ascii="Times New Roman" w:hAnsi="Times New Roman"/>
          <w:sz w:val="24"/>
          <w:szCs w:val="24"/>
        </w:rPr>
        <w:t xml:space="preserve"> </w:t>
      </w:r>
      <w:r w:rsidR="00AE6AB0" w:rsidRPr="00E87532">
        <w:rPr>
          <w:rFonts w:ascii="Times New Roman" w:hAnsi="Times New Roman"/>
          <w:sz w:val="24"/>
          <w:szCs w:val="24"/>
        </w:rPr>
        <w:t>The Project Coordinator,</w:t>
      </w:r>
    </w:p>
    <w:p w14:paraId="2A05B46F" w14:textId="7107FB3C" w:rsidR="00AE6AB0" w:rsidRPr="00E87532" w:rsidRDefault="00AE6AB0" w:rsidP="00D33C47">
      <w:pPr>
        <w:spacing w:after="0" w:line="240" w:lineRule="auto"/>
        <w:jc w:val="both"/>
        <w:rPr>
          <w:rFonts w:ascii="Times New Roman" w:hAnsi="Times New Roman"/>
          <w:sz w:val="24"/>
          <w:szCs w:val="24"/>
        </w:rPr>
      </w:pPr>
      <w:r w:rsidRPr="00E87532">
        <w:rPr>
          <w:rFonts w:ascii="Times New Roman" w:hAnsi="Times New Roman"/>
          <w:sz w:val="24"/>
          <w:szCs w:val="24"/>
        </w:rPr>
        <w:t xml:space="preserve">            Shire Valley Transformation Program</w:t>
      </w:r>
      <w:r w:rsidR="0036479D" w:rsidRPr="00E87532">
        <w:rPr>
          <w:rFonts w:ascii="Times New Roman" w:hAnsi="Times New Roman"/>
          <w:sz w:val="24"/>
          <w:szCs w:val="24"/>
        </w:rPr>
        <w:t>me</w:t>
      </w:r>
      <w:r w:rsidRPr="00E87532">
        <w:rPr>
          <w:rFonts w:ascii="Times New Roman" w:hAnsi="Times New Roman"/>
          <w:sz w:val="24"/>
          <w:szCs w:val="24"/>
        </w:rPr>
        <w:t>,</w:t>
      </w:r>
    </w:p>
    <w:p w14:paraId="37E7E2C9" w14:textId="3340672F" w:rsidR="00AE6AB0" w:rsidRPr="00E87532" w:rsidRDefault="00AE6AB0" w:rsidP="00D33C47">
      <w:pPr>
        <w:spacing w:after="0" w:line="240" w:lineRule="auto"/>
        <w:jc w:val="both"/>
        <w:rPr>
          <w:rFonts w:ascii="Times New Roman" w:hAnsi="Times New Roman"/>
          <w:sz w:val="24"/>
          <w:szCs w:val="24"/>
        </w:rPr>
      </w:pPr>
      <w:r w:rsidRPr="00E87532">
        <w:rPr>
          <w:rFonts w:ascii="Times New Roman" w:hAnsi="Times New Roman"/>
          <w:sz w:val="24"/>
          <w:szCs w:val="24"/>
        </w:rPr>
        <w:t xml:space="preserve">            </w:t>
      </w:r>
      <w:proofErr w:type="spellStart"/>
      <w:r w:rsidRPr="00E87532">
        <w:rPr>
          <w:rFonts w:ascii="Times New Roman" w:hAnsi="Times New Roman"/>
          <w:sz w:val="24"/>
          <w:szCs w:val="24"/>
        </w:rPr>
        <w:t>Makata</w:t>
      </w:r>
      <w:proofErr w:type="spellEnd"/>
      <w:r w:rsidRPr="00E87532">
        <w:rPr>
          <w:rFonts w:ascii="Times New Roman" w:hAnsi="Times New Roman"/>
          <w:sz w:val="24"/>
          <w:szCs w:val="24"/>
        </w:rPr>
        <w:t xml:space="preserve"> Industrial Area,</w:t>
      </w:r>
    </w:p>
    <w:p w14:paraId="55F41867" w14:textId="16928453" w:rsidR="00AE6AB0" w:rsidRPr="00E87532" w:rsidRDefault="00AE6AB0" w:rsidP="00D33C47">
      <w:pPr>
        <w:spacing w:after="0" w:line="240" w:lineRule="auto"/>
        <w:jc w:val="both"/>
        <w:rPr>
          <w:rFonts w:ascii="Times New Roman" w:hAnsi="Times New Roman"/>
          <w:sz w:val="24"/>
          <w:szCs w:val="24"/>
        </w:rPr>
      </w:pPr>
      <w:r w:rsidRPr="00E87532">
        <w:rPr>
          <w:rFonts w:ascii="Times New Roman" w:hAnsi="Times New Roman"/>
          <w:sz w:val="24"/>
          <w:szCs w:val="24"/>
        </w:rPr>
        <w:t xml:space="preserve">            Private 379,</w:t>
      </w:r>
    </w:p>
    <w:p w14:paraId="10590A07" w14:textId="4F620D79" w:rsidR="00AE6AB0" w:rsidRPr="00E87532" w:rsidRDefault="00AE6AB0" w:rsidP="00D33C47">
      <w:pPr>
        <w:spacing w:after="0" w:line="240" w:lineRule="auto"/>
        <w:jc w:val="both"/>
        <w:rPr>
          <w:rFonts w:ascii="Times New Roman" w:hAnsi="Times New Roman"/>
          <w:sz w:val="24"/>
          <w:szCs w:val="24"/>
        </w:rPr>
      </w:pPr>
      <w:r w:rsidRPr="00E87532">
        <w:rPr>
          <w:rFonts w:ascii="Times New Roman" w:hAnsi="Times New Roman"/>
          <w:sz w:val="24"/>
          <w:szCs w:val="24"/>
        </w:rPr>
        <w:t xml:space="preserve">            Blantyre</w:t>
      </w:r>
    </w:p>
    <w:p w14:paraId="42E26384" w14:textId="2ADCD299" w:rsidR="00AE6AB0" w:rsidRPr="00E87532" w:rsidRDefault="003F3437" w:rsidP="00D33C47">
      <w:pPr>
        <w:spacing w:after="0" w:line="240" w:lineRule="auto"/>
        <w:jc w:val="both"/>
        <w:rPr>
          <w:rFonts w:ascii="Times New Roman" w:hAnsi="Times New Roman"/>
          <w:sz w:val="24"/>
          <w:szCs w:val="24"/>
        </w:rPr>
      </w:pPr>
      <w:r w:rsidRPr="00E87532">
        <w:rPr>
          <w:rFonts w:ascii="Times New Roman" w:hAnsi="Times New Roman"/>
          <w:sz w:val="24"/>
          <w:szCs w:val="24"/>
        </w:rPr>
        <w:t xml:space="preserve">            </w:t>
      </w:r>
      <w:r w:rsidR="00AE6AB0" w:rsidRPr="00E87532">
        <w:rPr>
          <w:rFonts w:ascii="Times New Roman" w:hAnsi="Times New Roman"/>
          <w:sz w:val="24"/>
          <w:szCs w:val="24"/>
        </w:rPr>
        <w:t>Malawi.</w:t>
      </w:r>
    </w:p>
    <w:p w14:paraId="0210A8E8" w14:textId="7E077A58" w:rsidR="00AE6AB0" w:rsidRPr="00E87532" w:rsidRDefault="003F3437" w:rsidP="000E04C8">
      <w:pPr>
        <w:pStyle w:val="Title"/>
        <w:spacing w:after="0" w:line="240" w:lineRule="auto"/>
        <w:jc w:val="left"/>
        <w:rPr>
          <w:rFonts w:ascii="Times New Roman" w:hAnsi="Times New Roman"/>
          <w:b w:val="0"/>
          <w:sz w:val="24"/>
          <w:szCs w:val="24"/>
          <w:u w:val="none"/>
        </w:rPr>
      </w:pPr>
      <w:r w:rsidRPr="00E87532">
        <w:rPr>
          <w:rFonts w:ascii="Times New Roman" w:hAnsi="Times New Roman"/>
          <w:b w:val="0"/>
          <w:sz w:val="24"/>
          <w:szCs w:val="24"/>
          <w:u w:val="none"/>
        </w:rPr>
        <w:t xml:space="preserve">           </w:t>
      </w:r>
      <w:r w:rsidR="00AE6AB0" w:rsidRPr="00E87532">
        <w:rPr>
          <w:rFonts w:ascii="Times New Roman" w:hAnsi="Times New Roman"/>
          <w:b w:val="0"/>
          <w:sz w:val="24"/>
          <w:szCs w:val="24"/>
          <w:u w:val="none"/>
        </w:rPr>
        <w:t xml:space="preserve">(Attention: The Senior Procurement Specialist) </w:t>
      </w:r>
    </w:p>
    <w:p w14:paraId="542C799D" w14:textId="77777777" w:rsidR="00AE6AB0" w:rsidRPr="00E87532" w:rsidRDefault="00AE6AB0" w:rsidP="000E04C8">
      <w:pPr>
        <w:pStyle w:val="Title"/>
        <w:spacing w:after="0" w:line="240" w:lineRule="auto"/>
        <w:jc w:val="left"/>
        <w:rPr>
          <w:rFonts w:ascii="Times New Roman" w:hAnsi="Times New Roman"/>
          <w:b w:val="0"/>
          <w:sz w:val="24"/>
          <w:szCs w:val="24"/>
        </w:rPr>
      </w:pPr>
    </w:p>
    <w:p w14:paraId="494251C1" w14:textId="77777777" w:rsidR="00AE6AB0" w:rsidRPr="00E87532" w:rsidRDefault="00AE6AB0" w:rsidP="000E04C8">
      <w:pPr>
        <w:pStyle w:val="Title"/>
        <w:spacing w:after="0" w:line="240" w:lineRule="auto"/>
        <w:jc w:val="left"/>
        <w:rPr>
          <w:rFonts w:ascii="Times New Roman" w:hAnsi="Times New Roman"/>
          <w:b w:val="0"/>
          <w:sz w:val="24"/>
          <w:szCs w:val="24"/>
        </w:rPr>
      </w:pPr>
    </w:p>
    <w:p w14:paraId="1047422A" w14:textId="27669C0A" w:rsidR="00AE6AB0" w:rsidRPr="00E87532" w:rsidRDefault="003F3437" w:rsidP="000E04C8">
      <w:pPr>
        <w:pStyle w:val="Title"/>
        <w:spacing w:after="0" w:line="240" w:lineRule="auto"/>
        <w:jc w:val="left"/>
        <w:rPr>
          <w:rFonts w:ascii="Times New Roman" w:hAnsi="Times New Roman"/>
          <w:b w:val="0"/>
          <w:sz w:val="24"/>
          <w:szCs w:val="24"/>
          <w:u w:val="none"/>
        </w:rPr>
      </w:pPr>
      <w:r w:rsidRPr="00E87532">
        <w:rPr>
          <w:rFonts w:ascii="Times New Roman" w:hAnsi="Times New Roman"/>
          <w:b w:val="0"/>
          <w:sz w:val="24"/>
          <w:szCs w:val="24"/>
          <w:u w:val="none"/>
        </w:rPr>
        <w:t xml:space="preserve">          </w:t>
      </w:r>
      <w:r w:rsidR="00AE6AB0" w:rsidRPr="00E87532">
        <w:rPr>
          <w:rFonts w:ascii="Times New Roman" w:hAnsi="Times New Roman"/>
          <w:b w:val="0"/>
          <w:sz w:val="24"/>
          <w:szCs w:val="24"/>
          <w:u w:val="none"/>
        </w:rPr>
        <w:t>Alternatively, applications may be emailed to: procurement</w:t>
      </w:r>
      <w:r w:rsidR="00B46081" w:rsidRPr="00E87532">
        <w:rPr>
          <w:rFonts w:ascii="Times New Roman" w:hAnsi="Times New Roman"/>
          <w:b w:val="0"/>
          <w:sz w:val="24"/>
          <w:szCs w:val="24"/>
          <w:u w:val="none"/>
        </w:rPr>
        <w:t>.doi</w:t>
      </w:r>
      <w:r w:rsidR="00AE6AB0" w:rsidRPr="00E87532">
        <w:rPr>
          <w:rFonts w:ascii="Times New Roman" w:hAnsi="Times New Roman"/>
          <w:b w:val="0"/>
          <w:sz w:val="24"/>
          <w:szCs w:val="24"/>
          <w:u w:val="none"/>
        </w:rPr>
        <w:t>@svtp.</w:t>
      </w:r>
      <w:r w:rsidR="00F16464" w:rsidRPr="00E87532">
        <w:rPr>
          <w:rFonts w:ascii="Times New Roman" w:hAnsi="Times New Roman"/>
          <w:b w:val="0"/>
          <w:sz w:val="24"/>
          <w:szCs w:val="24"/>
          <w:u w:val="none"/>
        </w:rPr>
        <w:t>gov.</w:t>
      </w:r>
      <w:r w:rsidR="00AE6AB0" w:rsidRPr="00E87532">
        <w:rPr>
          <w:rFonts w:ascii="Times New Roman" w:hAnsi="Times New Roman"/>
          <w:b w:val="0"/>
          <w:sz w:val="24"/>
          <w:szCs w:val="24"/>
          <w:u w:val="none"/>
        </w:rPr>
        <w:t>mw</w:t>
      </w:r>
      <w:r w:rsidR="00AE6AB0" w:rsidRPr="00E87532" w:rsidDel="00B87805">
        <w:rPr>
          <w:rFonts w:ascii="Times New Roman" w:hAnsi="Times New Roman"/>
          <w:b w:val="0"/>
          <w:sz w:val="24"/>
          <w:szCs w:val="24"/>
          <w:u w:val="none"/>
        </w:rPr>
        <w:t xml:space="preserve"> </w:t>
      </w:r>
      <w:r w:rsidR="00AE6AB0" w:rsidRPr="00E87532">
        <w:rPr>
          <w:rFonts w:ascii="Times New Roman" w:hAnsi="Times New Roman"/>
          <w:b w:val="0"/>
          <w:sz w:val="24"/>
          <w:szCs w:val="24"/>
          <w:u w:val="none"/>
        </w:rPr>
        <w:t xml:space="preserve">    </w:t>
      </w:r>
    </w:p>
    <w:p w14:paraId="0DA01141" w14:textId="60B62E9A" w:rsidR="00830436" w:rsidRPr="000F7A85" w:rsidRDefault="003F3437" w:rsidP="000E04C8">
      <w:pPr>
        <w:pStyle w:val="Title"/>
        <w:spacing w:after="0" w:line="240" w:lineRule="auto"/>
        <w:jc w:val="left"/>
        <w:rPr>
          <w:rFonts w:ascii="Times New Roman" w:hAnsi="Times New Roman"/>
          <w:sz w:val="24"/>
          <w:szCs w:val="24"/>
        </w:rPr>
      </w:pPr>
      <w:r w:rsidRPr="00E87532">
        <w:rPr>
          <w:rFonts w:ascii="Times New Roman" w:hAnsi="Times New Roman"/>
          <w:b w:val="0"/>
          <w:sz w:val="24"/>
          <w:szCs w:val="24"/>
          <w:u w:val="none"/>
        </w:rPr>
        <w:t xml:space="preserve">          </w:t>
      </w:r>
      <w:hyperlink r:id="rId11" w:history="1"/>
      <w:r w:rsidRPr="00E87532">
        <w:rPr>
          <w:rFonts w:ascii="Times New Roman" w:hAnsi="Times New Roman"/>
          <w:b w:val="0"/>
          <w:sz w:val="24"/>
          <w:szCs w:val="24"/>
          <w:u w:val="none"/>
        </w:rPr>
        <w:t xml:space="preserve">cc: </w:t>
      </w:r>
      <w:hyperlink r:id="rId12" w:history="1">
        <w:r w:rsidR="000F7A85" w:rsidRPr="00E87532">
          <w:rPr>
            <w:rStyle w:val="Hyperlink"/>
            <w:rFonts w:ascii="Times New Roman" w:hAnsi="Times New Roman"/>
            <w:b w:val="0"/>
            <w:sz w:val="24"/>
            <w:szCs w:val="24"/>
          </w:rPr>
          <w:t>mmaoni.doi@svtp.gov.mw</w:t>
        </w:r>
      </w:hyperlink>
      <w:r w:rsidRPr="00E87532">
        <w:rPr>
          <w:rFonts w:ascii="Times New Roman" w:hAnsi="Times New Roman"/>
          <w:b w:val="0"/>
          <w:sz w:val="24"/>
          <w:szCs w:val="24"/>
          <w:u w:val="none"/>
        </w:rPr>
        <w:t>;</w:t>
      </w:r>
      <w:r w:rsidR="00E805EC" w:rsidRPr="00E87532">
        <w:rPr>
          <w:rFonts w:ascii="Times New Roman" w:hAnsi="Times New Roman"/>
          <w:b w:val="0"/>
          <w:sz w:val="24"/>
          <w:szCs w:val="24"/>
          <w:u w:val="none"/>
        </w:rPr>
        <w:t xml:space="preserve"> </w:t>
      </w:r>
      <w:hyperlink r:id="rId13" w:history="1">
        <w:r w:rsidR="00E805EC" w:rsidRPr="00E87532">
          <w:rPr>
            <w:rStyle w:val="Hyperlink"/>
            <w:rFonts w:ascii="Times New Roman" w:hAnsi="Times New Roman"/>
            <w:b w:val="0"/>
            <w:sz w:val="24"/>
            <w:szCs w:val="24"/>
          </w:rPr>
          <w:t>mtewete.doi@svtp.gov.mw</w:t>
        </w:r>
      </w:hyperlink>
      <w:r w:rsidR="00C80238" w:rsidRPr="00E87532">
        <w:rPr>
          <w:rFonts w:ascii="Times New Roman" w:hAnsi="Times New Roman"/>
          <w:b w:val="0"/>
          <w:sz w:val="24"/>
          <w:szCs w:val="24"/>
          <w:u w:val="none"/>
        </w:rPr>
        <w:t xml:space="preserve">; </w:t>
      </w:r>
      <w:hyperlink r:id="rId14" w:history="1">
        <w:r w:rsidR="00C80238" w:rsidRPr="00E87532">
          <w:rPr>
            <w:rStyle w:val="Hyperlink"/>
            <w:rFonts w:ascii="Times New Roman" w:hAnsi="Times New Roman"/>
            <w:b w:val="0"/>
            <w:color w:val="auto"/>
            <w:sz w:val="24"/>
            <w:szCs w:val="24"/>
            <w:u w:val="none"/>
          </w:rPr>
          <w:t>mwalabu2005@yahoo.co.uk</w:t>
        </w:r>
      </w:hyperlink>
      <w:r w:rsidR="00C80238" w:rsidRPr="000F7A85">
        <w:rPr>
          <w:rFonts w:ascii="Times New Roman" w:hAnsi="Times New Roman"/>
          <w:b w:val="0"/>
          <w:sz w:val="24"/>
          <w:szCs w:val="24"/>
          <w:u w:val="none"/>
        </w:rPr>
        <w:t xml:space="preserve"> </w:t>
      </w:r>
      <w:r w:rsidRPr="000F7A85">
        <w:rPr>
          <w:rFonts w:ascii="Times New Roman" w:hAnsi="Times New Roman"/>
          <w:b w:val="0"/>
          <w:sz w:val="24"/>
          <w:szCs w:val="24"/>
          <w:u w:val="none"/>
        </w:rPr>
        <w:t xml:space="preserve"> </w:t>
      </w:r>
      <w:hyperlink r:id="rId15" w:history="1"/>
    </w:p>
    <w:sectPr w:rsidR="00830436" w:rsidRPr="000F7A85" w:rsidSect="007F3B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79BE" w14:textId="77777777" w:rsidR="00441005" w:rsidRDefault="00441005">
      <w:pPr>
        <w:spacing w:after="0" w:line="240" w:lineRule="auto"/>
      </w:pPr>
      <w:r>
        <w:separator/>
      </w:r>
    </w:p>
  </w:endnote>
  <w:endnote w:type="continuationSeparator" w:id="0">
    <w:p w14:paraId="4939F800" w14:textId="77777777" w:rsidR="00441005" w:rsidRDefault="0044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DA6F" w14:textId="77777777" w:rsidR="00441005" w:rsidRDefault="00441005">
      <w:pPr>
        <w:spacing w:after="0" w:line="240" w:lineRule="auto"/>
      </w:pPr>
      <w:r>
        <w:separator/>
      </w:r>
    </w:p>
  </w:footnote>
  <w:footnote w:type="continuationSeparator" w:id="0">
    <w:p w14:paraId="2097E40F" w14:textId="77777777" w:rsidR="00441005" w:rsidRDefault="00441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E47"/>
    <w:multiLevelType w:val="multilevel"/>
    <w:tmpl w:val="DB80486A"/>
    <w:lvl w:ilvl="0">
      <w:start w:val="5"/>
      <w:numFmt w:val="decimal"/>
      <w:lvlText w:val="%1.0"/>
      <w:lvlJc w:val="left"/>
      <w:pPr>
        <w:ind w:left="6300" w:hanging="360"/>
      </w:pPr>
      <w:rPr>
        <w:rFonts w:hint="default"/>
      </w:rPr>
    </w:lvl>
    <w:lvl w:ilvl="1">
      <w:start w:val="1"/>
      <w:numFmt w:val="decimal"/>
      <w:lvlText w:val="%1.%2"/>
      <w:lvlJc w:val="left"/>
      <w:pPr>
        <w:ind w:left="702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062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2420" w:hanging="1440"/>
      </w:pPr>
      <w:rPr>
        <w:rFonts w:hint="default"/>
      </w:rPr>
    </w:lvl>
    <w:lvl w:ilvl="8">
      <w:start w:val="1"/>
      <w:numFmt w:val="decimal"/>
      <w:lvlText w:val="%1.%2.%3.%4.%5.%6.%7.%8.%9"/>
      <w:lvlJc w:val="left"/>
      <w:pPr>
        <w:ind w:left="13500" w:hanging="1800"/>
      </w:pPr>
      <w:rPr>
        <w:rFonts w:hint="default"/>
      </w:rPr>
    </w:lvl>
  </w:abstractNum>
  <w:abstractNum w:abstractNumId="1" w15:restartNumberingAfterBreak="0">
    <w:nsid w:val="0A48196C"/>
    <w:multiLevelType w:val="hybridMultilevel"/>
    <w:tmpl w:val="66E2441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F7E17"/>
    <w:multiLevelType w:val="hybridMultilevel"/>
    <w:tmpl w:val="B296D772"/>
    <w:lvl w:ilvl="0" w:tplc="ED800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C3F"/>
    <w:multiLevelType w:val="hybridMultilevel"/>
    <w:tmpl w:val="51C09D38"/>
    <w:lvl w:ilvl="0" w:tplc="0409001B">
      <w:start w:val="1"/>
      <w:numFmt w:val="lowerRoman"/>
      <w:lvlText w:val="%1."/>
      <w:lvlJc w:val="righ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4603F9B"/>
    <w:multiLevelType w:val="multilevel"/>
    <w:tmpl w:val="D278DB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9F5608D"/>
    <w:multiLevelType w:val="hybridMultilevel"/>
    <w:tmpl w:val="DC9005E4"/>
    <w:lvl w:ilvl="0" w:tplc="53FA14B2">
      <w:start w:val="1"/>
      <w:numFmt w:val="low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F7F6C"/>
    <w:multiLevelType w:val="multilevel"/>
    <w:tmpl w:val="2E7801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FF43DC"/>
    <w:multiLevelType w:val="hybridMultilevel"/>
    <w:tmpl w:val="0B9CC446"/>
    <w:lvl w:ilvl="0" w:tplc="E1507686">
      <w:start w:val="1"/>
      <w:numFmt w:val="lowerRoman"/>
      <w:lvlText w:val="(%1)"/>
      <w:lvlJc w:val="left"/>
      <w:pPr>
        <w:tabs>
          <w:tab w:val="num" w:pos="2250"/>
        </w:tabs>
        <w:ind w:left="2250" w:hanging="720"/>
      </w:pPr>
    </w:lvl>
    <w:lvl w:ilvl="1" w:tplc="ECFE90F8">
      <w:start w:val="1"/>
      <w:numFmt w:val="lowerLetter"/>
      <w:lvlText w:val="%2)"/>
      <w:lvlJc w:val="left"/>
      <w:pPr>
        <w:tabs>
          <w:tab w:val="num" w:pos="2700"/>
        </w:tabs>
        <w:ind w:left="2700" w:hanging="450"/>
      </w:pPr>
    </w:lvl>
    <w:lvl w:ilvl="2" w:tplc="BBEAAB9C">
      <w:start w:val="1"/>
      <w:numFmt w:val="lowerRoman"/>
      <w:lvlText w:val="(%3)"/>
      <w:lvlJc w:val="left"/>
      <w:pPr>
        <w:tabs>
          <w:tab w:val="num" w:pos="3870"/>
        </w:tabs>
        <w:ind w:left="3870" w:hanging="720"/>
      </w:pPr>
    </w:lvl>
    <w:lvl w:ilvl="3" w:tplc="6DE4573A">
      <w:start w:val="1"/>
      <w:numFmt w:val="lowerLetter"/>
      <w:lvlText w:val="(%4)"/>
      <w:lvlJc w:val="left"/>
      <w:pPr>
        <w:tabs>
          <w:tab w:val="num" w:pos="1830"/>
        </w:tabs>
        <w:ind w:left="1830" w:hanging="360"/>
      </w:pPr>
      <w:rPr>
        <w:b w:val="0"/>
        <w:sz w:val="24"/>
        <w:szCs w:val="24"/>
      </w:r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8" w15:restartNumberingAfterBreak="0">
    <w:nsid w:val="4C632F0C"/>
    <w:multiLevelType w:val="hybridMultilevel"/>
    <w:tmpl w:val="905CBBD6"/>
    <w:lvl w:ilvl="0" w:tplc="77C0633E">
      <w:start w:val="1"/>
      <w:numFmt w:val="lowerLetter"/>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D7B3E43"/>
    <w:multiLevelType w:val="hybridMultilevel"/>
    <w:tmpl w:val="758E4DCE"/>
    <w:lvl w:ilvl="0" w:tplc="28F81FD4">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F226C"/>
    <w:multiLevelType w:val="multilevel"/>
    <w:tmpl w:val="8AA664D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BD0BEC"/>
    <w:multiLevelType w:val="singleLevel"/>
    <w:tmpl w:val="CE3A328E"/>
    <w:lvl w:ilvl="0">
      <w:start w:val="1"/>
      <w:numFmt w:val="bullet"/>
      <w:pStyle w:val="ListBullet"/>
      <w:lvlText w:val=""/>
      <w:lvlJc w:val="left"/>
      <w:pPr>
        <w:tabs>
          <w:tab w:val="num" w:pos="283"/>
        </w:tabs>
        <w:ind w:left="283" w:hanging="283"/>
      </w:pPr>
      <w:rPr>
        <w:rFonts w:ascii="Symbol" w:hAnsi="Symbol"/>
        <w:sz w:val="20"/>
        <w:szCs w:val="20"/>
      </w:rPr>
    </w:lvl>
  </w:abstractNum>
  <w:abstractNum w:abstractNumId="12" w15:restartNumberingAfterBreak="0">
    <w:nsid w:val="5609521F"/>
    <w:multiLevelType w:val="hybridMultilevel"/>
    <w:tmpl w:val="6B4845B6"/>
    <w:lvl w:ilvl="0" w:tplc="08090019">
      <w:start w:val="1"/>
      <w:numFmt w:val="lowerLetter"/>
      <w:lvlText w:val="%1."/>
      <w:lvlJc w:val="left"/>
      <w:pPr>
        <w:ind w:left="-360" w:hanging="360"/>
      </w:pPr>
      <w:rPr>
        <w:rFonts w:hint="default"/>
      </w:rPr>
    </w:lvl>
    <w:lvl w:ilvl="1" w:tplc="30090003" w:tentative="1">
      <w:start w:val="1"/>
      <w:numFmt w:val="bullet"/>
      <w:lvlText w:val="o"/>
      <w:lvlJc w:val="left"/>
      <w:pPr>
        <w:ind w:left="360" w:hanging="360"/>
      </w:pPr>
      <w:rPr>
        <w:rFonts w:ascii="Courier New" w:hAnsi="Courier New" w:cs="Courier New" w:hint="default"/>
      </w:rPr>
    </w:lvl>
    <w:lvl w:ilvl="2" w:tplc="30090005" w:tentative="1">
      <w:start w:val="1"/>
      <w:numFmt w:val="bullet"/>
      <w:lvlText w:val=""/>
      <w:lvlJc w:val="left"/>
      <w:pPr>
        <w:ind w:left="1080" w:hanging="360"/>
      </w:pPr>
      <w:rPr>
        <w:rFonts w:ascii="Wingdings" w:hAnsi="Wingdings" w:hint="default"/>
      </w:rPr>
    </w:lvl>
    <w:lvl w:ilvl="3" w:tplc="30090001" w:tentative="1">
      <w:start w:val="1"/>
      <w:numFmt w:val="bullet"/>
      <w:lvlText w:val=""/>
      <w:lvlJc w:val="left"/>
      <w:pPr>
        <w:ind w:left="1800" w:hanging="360"/>
      </w:pPr>
      <w:rPr>
        <w:rFonts w:ascii="Symbol" w:hAnsi="Symbol" w:hint="default"/>
      </w:rPr>
    </w:lvl>
    <w:lvl w:ilvl="4" w:tplc="30090003" w:tentative="1">
      <w:start w:val="1"/>
      <w:numFmt w:val="bullet"/>
      <w:lvlText w:val="o"/>
      <w:lvlJc w:val="left"/>
      <w:pPr>
        <w:ind w:left="2520" w:hanging="360"/>
      </w:pPr>
      <w:rPr>
        <w:rFonts w:ascii="Courier New" w:hAnsi="Courier New" w:cs="Courier New" w:hint="default"/>
      </w:rPr>
    </w:lvl>
    <w:lvl w:ilvl="5" w:tplc="30090005" w:tentative="1">
      <w:start w:val="1"/>
      <w:numFmt w:val="bullet"/>
      <w:lvlText w:val=""/>
      <w:lvlJc w:val="left"/>
      <w:pPr>
        <w:ind w:left="3240" w:hanging="360"/>
      </w:pPr>
      <w:rPr>
        <w:rFonts w:ascii="Wingdings" w:hAnsi="Wingdings" w:hint="default"/>
      </w:rPr>
    </w:lvl>
    <w:lvl w:ilvl="6" w:tplc="30090001" w:tentative="1">
      <w:start w:val="1"/>
      <w:numFmt w:val="bullet"/>
      <w:lvlText w:val=""/>
      <w:lvlJc w:val="left"/>
      <w:pPr>
        <w:ind w:left="3960" w:hanging="360"/>
      </w:pPr>
      <w:rPr>
        <w:rFonts w:ascii="Symbol" w:hAnsi="Symbol" w:hint="default"/>
      </w:rPr>
    </w:lvl>
    <w:lvl w:ilvl="7" w:tplc="30090003" w:tentative="1">
      <w:start w:val="1"/>
      <w:numFmt w:val="bullet"/>
      <w:lvlText w:val="o"/>
      <w:lvlJc w:val="left"/>
      <w:pPr>
        <w:ind w:left="4680" w:hanging="360"/>
      </w:pPr>
      <w:rPr>
        <w:rFonts w:ascii="Courier New" w:hAnsi="Courier New" w:cs="Courier New" w:hint="default"/>
      </w:rPr>
    </w:lvl>
    <w:lvl w:ilvl="8" w:tplc="30090005" w:tentative="1">
      <w:start w:val="1"/>
      <w:numFmt w:val="bullet"/>
      <w:lvlText w:val=""/>
      <w:lvlJc w:val="left"/>
      <w:pPr>
        <w:ind w:left="5400" w:hanging="360"/>
      </w:pPr>
      <w:rPr>
        <w:rFonts w:ascii="Wingdings" w:hAnsi="Wingdings" w:hint="default"/>
      </w:rPr>
    </w:lvl>
  </w:abstractNum>
  <w:abstractNum w:abstractNumId="13" w15:restartNumberingAfterBreak="0">
    <w:nsid w:val="57F62F0A"/>
    <w:multiLevelType w:val="hybridMultilevel"/>
    <w:tmpl w:val="9D2C2364"/>
    <w:lvl w:ilvl="0" w:tplc="3A262B0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C12D65"/>
    <w:multiLevelType w:val="hybridMultilevel"/>
    <w:tmpl w:val="B0483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E782F"/>
    <w:multiLevelType w:val="hybridMultilevel"/>
    <w:tmpl w:val="D4BA5F18"/>
    <w:lvl w:ilvl="0" w:tplc="30090017">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75E70023"/>
    <w:multiLevelType w:val="multilevel"/>
    <w:tmpl w:val="6AA0E0F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EC1D6A"/>
    <w:multiLevelType w:val="hybridMultilevel"/>
    <w:tmpl w:val="413CEE9E"/>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79D83775"/>
    <w:multiLevelType w:val="hybridMultilevel"/>
    <w:tmpl w:val="295653A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7BBE6B99"/>
    <w:multiLevelType w:val="hybridMultilevel"/>
    <w:tmpl w:val="14A44838"/>
    <w:lvl w:ilvl="0" w:tplc="B78C0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8"/>
  </w:num>
  <w:num w:numId="7">
    <w:abstractNumId w:val="5"/>
  </w:num>
  <w:num w:numId="8">
    <w:abstractNumId w:val="9"/>
  </w:num>
  <w:num w:numId="9">
    <w:abstractNumId w:val="14"/>
  </w:num>
  <w:num w:numId="10">
    <w:abstractNumId w:val="13"/>
  </w:num>
  <w:num w:numId="11">
    <w:abstractNumId w:val="4"/>
  </w:num>
  <w:num w:numId="12">
    <w:abstractNumId w:val="16"/>
  </w:num>
  <w:num w:numId="13">
    <w:abstractNumId w:val="0"/>
  </w:num>
  <w:num w:numId="14">
    <w:abstractNumId w:val="2"/>
  </w:num>
  <w:num w:numId="15">
    <w:abstractNumId w:val="19"/>
  </w:num>
  <w:num w:numId="16">
    <w:abstractNumId w:val="10"/>
  </w:num>
  <w:num w:numId="17">
    <w:abstractNumId w:val="3"/>
  </w:num>
  <w:num w:numId="18">
    <w:abstractNumId w:val="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36"/>
    <w:rsid w:val="00000FB7"/>
    <w:rsid w:val="00016FA1"/>
    <w:rsid w:val="000210E6"/>
    <w:rsid w:val="00086462"/>
    <w:rsid w:val="000B0A73"/>
    <w:rsid w:val="000B1279"/>
    <w:rsid w:val="000B2E3A"/>
    <w:rsid w:val="000D708C"/>
    <w:rsid w:val="000E04C8"/>
    <w:rsid w:val="000F0141"/>
    <w:rsid w:val="000F7A85"/>
    <w:rsid w:val="0011334C"/>
    <w:rsid w:val="0016715A"/>
    <w:rsid w:val="00171EC5"/>
    <w:rsid w:val="00173973"/>
    <w:rsid w:val="0019468C"/>
    <w:rsid w:val="00204903"/>
    <w:rsid w:val="0021553E"/>
    <w:rsid w:val="002248B3"/>
    <w:rsid w:val="00274245"/>
    <w:rsid w:val="002C5A03"/>
    <w:rsid w:val="002D4E72"/>
    <w:rsid w:val="002E46E1"/>
    <w:rsid w:val="003048A2"/>
    <w:rsid w:val="00304DBF"/>
    <w:rsid w:val="0031448E"/>
    <w:rsid w:val="00357362"/>
    <w:rsid w:val="0036479D"/>
    <w:rsid w:val="0037519D"/>
    <w:rsid w:val="003A317E"/>
    <w:rsid w:val="003A5E56"/>
    <w:rsid w:val="003B22FF"/>
    <w:rsid w:val="003B3CCE"/>
    <w:rsid w:val="003D1E7B"/>
    <w:rsid w:val="003E22CD"/>
    <w:rsid w:val="003F3437"/>
    <w:rsid w:val="00410F34"/>
    <w:rsid w:val="00441005"/>
    <w:rsid w:val="00450722"/>
    <w:rsid w:val="00485049"/>
    <w:rsid w:val="004A2011"/>
    <w:rsid w:val="004F26A6"/>
    <w:rsid w:val="004F4BC9"/>
    <w:rsid w:val="005032AA"/>
    <w:rsid w:val="005247EA"/>
    <w:rsid w:val="005E4D55"/>
    <w:rsid w:val="00603AC7"/>
    <w:rsid w:val="00621B3F"/>
    <w:rsid w:val="00632312"/>
    <w:rsid w:val="006346D0"/>
    <w:rsid w:val="00644160"/>
    <w:rsid w:val="006513B0"/>
    <w:rsid w:val="0065264D"/>
    <w:rsid w:val="00684A95"/>
    <w:rsid w:val="006A0ACC"/>
    <w:rsid w:val="006B3CDA"/>
    <w:rsid w:val="006C6481"/>
    <w:rsid w:val="006F0883"/>
    <w:rsid w:val="007022D5"/>
    <w:rsid w:val="00732A9E"/>
    <w:rsid w:val="007564A0"/>
    <w:rsid w:val="007706E3"/>
    <w:rsid w:val="007A1563"/>
    <w:rsid w:val="007C51C5"/>
    <w:rsid w:val="007F2737"/>
    <w:rsid w:val="0082191F"/>
    <w:rsid w:val="00830436"/>
    <w:rsid w:val="00835668"/>
    <w:rsid w:val="0087227D"/>
    <w:rsid w:val="00872576"/>
    <w:rsid w:val="00881864"/>
    <w:rsid w:val="00895C6E"/>
    <w:rsid w:val="008A1DC5"/>
    <w:rsid w:val="008A55B4"/>
    <w:rsid w:val="008A5D5A"/>
    <w:rsid w:val="008C6D53"/>
    <w:rsid w:val="008C7702"/>
    <w:rsid w:val="008F176C"/>
    <w:rsid w:val="00904D72"/>
    <w:rsid w:val="00932ACA"/>
    <w:rsid w:val="00935562"/>
    <w:rsid w:val="009515F5"/>
    <w:rsid w:val="00952BDD"/>
    <w:rsid w:val="009538D2"/>
    <w:rsid w:val="00990BA9"/>
    <w:rsid w:val="00990D4F"/>
    <w:rsid w:val="009C4D53"/>
    <w:rsid w:val="009C7B83"/>
    <w:rsid w:val="009F458D"/>
    <w:rsid w:val="00A237D7"/>
    <w:rsid w:val="00A43643"/>
    <w:rsid w:val="00A469FD"/>
    <w:rsid w:val="00A64797"/>
    <w:rsid w:val="00A670A4"/>
    <w:rsid w:val="00A67738"/>
    <w:rsid w:val="00A67E42"/>
    <w:rsid w:val="00AA2007"/>
    <w:rsid w:val="00AA6076"/>
    <w:rsid w:val="00AC5D1F"/>
    <w:rsid w:val="00AE1039"/>
    <w:rsid w:val="00AE6AB0"/>
    <w:rsid w:val="00B0077F"/>
    <w:rsid w:val="00B02AEB"/>
    <w:rsid w:val="00B06DCC"/>
    <w:rsid w:val="00B30287"/>
    <w:rsid w:val="00B4212D"/>
    <w:rsid w:val="00B4282B"/>
    <w:rsid w:val="00B46081"/>
    <w:rsid w:val="00B47E49"/>
    <w:rsid w:val="00B60830"/>
    <w:rsid w:val="00B62D3A"/>
    <w:rsid w:val="00B64D77"/>
    <w:rsid w:val="00B674B1"/>
    <w:rsid w:val="00B7139D"/>
    <w:rsid w:val="00BC580B"/>
    <w:rsid w:val="00BD4823"/>
    <w:rsid w:val="00BD5025"/>
    <w:rsid w:val="00BE15C3"/>
    <w:rsid w:val="00BE3959"/>
    <w:rsid w:val="00C25044"/>
    <w:rsid w:val="00C33653"/>
    <w:rsid w:val="00C764CA"/>
    <w:rsid w:val="00C80238"/>
    <w:rsid w:val="00C91E9A"/>
    <w:rsid w:val="00CA536D"/>
    <w:rsid w:val="00CA71BB"/>
    <w:rsid w:val="00CC1617"/>
    <w:rsid w:val="00CC19EE"/>
    <w:rsid w:val="00D209E1"/>
    <w:rsid w:val="00D33C47"/>
    <w:rsid w:val="00D46CA2"/>
    <w:rsid w:val="00D55C51"/>
    <w:rsid w:val="00D77F3A"/>
    <w:rsid w:val="00D81399"/>
    <w:rsid w:val="00D85C64"/>
    <w:rsid w:val="00D95EE0"/>
    <w:rsid w:val="00DA4E35"/>
    <w:rsid w:val="00DB29D0"/>
    <w:rsid w:val="00DD62C4"/>
    <w:rsid w:val="00DF32B8"/>
    <w:rsid w:val="00DF66DD"/>
    <w:rsid w:val="00E03641"/>
    <w:rsid w:val="00E20853"/>
    <w:rsid w:val="00E41A82"/>
    <w:rsid w:val="00E47597"/>
    <w:rsid w:val="00E523AC"/>
    <w:rsid w:val="00E70068"/>
    <w:rsid w:val="00E72284"/>
    <w:rsid w:val="00E805EC"/>
    <w:rsid w:val="00E844D5"/>
    <w:rsid w:val="00E85D38"/>
    <w:rsid w:val="00E87532"/>
    <w:rsid w:val="00EB02AC"/>
    <w:rsid w:val="00EB7F1C"/>
    <w:rsid w:val="00ED06D7"/>
    <w:rsid w:val="00ED6149"/>
    <w:rsid w:val="00EE0B0E"/>
    <w:rsid w:val="00EE5F2A"/>
    <w:rsid w:val="00F11D04"/>
    <w:rsid w:val="00F16464"/>
    <w:rsid w:val="00F16A7F"/>
    <w:rsid w:val="00F543DF"/>
    <w:rsid w:val="00F665C7"/>
    <w:rsid w:val="00F86141"/>
    <w:rsid w:val="00F9184E"/>
    <w:rsid w:val="00F93562"/>
    <w:rsid w:val="00FA4789"/>
    <w:rsid w:val="00FE2679"/>
    <w:rsid w:val="00FF09FC"/>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DA8A"/>
  <w15:chartTrackingRefBased/>
  <w15:docId w15:val="{AE76ADF9-0464-46F3-AE23-319D3FA0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36"/>
    <w:pPr>
      <w:spacing w:after="200" w:line="276" w:lineRule="auto"/>
    </w:pPr>
    <w:rPr>
      <w:rFonts w:ascii="Calibri" w:eastAsia="Calibri" w:hAnsi="Calibri" w:cs="Times New Roman"/>
      <w:lang w:val="en-ZW"/>
    </w:rPr>
  </w:style>
  <w:style w:type="paragraph" w:styleId="Heading1">
    <w:name w:val="heading 1"/>
    <w:basedOn w:val="Normal"/>
    <w:next w:val="Normal"/>
    <w:link w:val="Heading1Char"/>
    <w:uiPriority w:val="9"/>
    <w:qFormat/>
    <w:rsid w:val="00830436"/>
    <w:pPr>
      <w:keepNext/>
      <w:keepLines/>
      <w:spacing w:before="240" w:after="0" w:line="259" w:lineRule="auto"/>
      <w:outlineLvl w:val="0"/>
    </w:pPr>
    <w:rPr>
      <w:rFonts w:ascii="Calibri Light" w:eastAsia="Times New Roman" w:hAnsi="Calibri Light"/>
      <w:color w:val="2E74B5"/>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36"/>
    <w:rPr>
      <w:rFonts w:ascii="Calibri Light" w:eastAsia="Times New Roman" w:hAnsi="Calibri Light" w:cs="Times New Roman"/>
      <w:color w:val="2E74B5"/>
      <w:sz w:val="32"/>
      <w:szCs w:val="32"/>
      <w:lang w:eastAsia="x-none"/>
    </w:rPr>
  </w:style>
  <w:style w:type="paragraph" w:customStyle="1" w:styleId="Default">
    <w:name w:val="Default"/>
    <w:rsid w:val="00830436"/>
    <w:pPr>
      <w:autoSpaceDE w:val="0"/>
      <w:autoSpaceDN w:val="0"/>
      <w:adjustRightInd w:val="0"/>
      <w:spacing w:after="0" w:line="240" w:lineRule="auto"/>
    </w:pPr>
    <w:rPr>
      <w:rFonts w:ascii="Georgia" w:eastAsia="Calibri" w:hAnsi="Georgia" w:cs="Georgia"/>
      <w:color w:val="000000"/>
      <w:sz w:val="24"/>
      <w:szCs w:val="24"/>
    </w:rPr>
  </w:style>
  <w:style w:type="paragraph" w:customStyle="1" w:styleId="bodytext1">
    <w:name w:val="bodytext1"/>
    <w:basedOn w:val="Normal"/>
    <w:rsid w:val="00830436"/>
    <w:pPr>
      <w:spacing w:before="100" w:beforeAutospacing="1" w:after="100" w:afterAutospacing="1" w:line="240" w:lineRule="auto"/>
      <w:jc w:val="both"/>
    </w:pPr>
    <w:rPr>
      <w:rFonts w:ascii="Times New Roman" w:eastAsia="Times New Roman" w:hAnsi="Times New Roman"/>
      <w:sz w:val="21"/>
      <w:szCs w:val="21"/>
      <w:lang w:val="en-US"/>
    </w:rPr>
  </w:style>
  <w:style w:type="paragraph" w:customStyle="1" w:styleId="LightGrid-Accent31">
    <w:name w:val="Light Grid - Accent 31"/>
    <w:basedOn w:val="Normal"/>
    <w:uiPriority w:val="34"/>
    <w:qFormat/>
    <w:rsid w:val="00830436"/>
    <w:pPr>
      <w:spacing w:after="160" w:line="259" w:lineRule="auto"/>
      <w:ind w:left="720"/>
      <w:contextualSpacing/>
    </w:pPr>
    <w:rPr>
      <w:lang w:val="en-US"/>
    </w:rPr>
  </w:style>
  <w:style w:type="paragraph" w:styleId="BodyTextIndent3">
    <w:name w:val="Body Text Indent 3"/>
    <w:basedOn w:val="Normal"/>
    <w:link w:val="BodyTextIndent3Char"/>
    <w:uiPriority w:val="99"/>
    <w:unhideWhenUsed/>
    <w:rsid w:val="00830436"/>
    <w:pPr>
      <w:spacing w:after="0" w:line="240" w:lineRule="auto"/>
      <w:ind w:left="1854" w:hanging="414"/>
      <w:jc w:val="both"/>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830436"/>
    <w:rPr>
      <w:rFonts w:ascii="Times New Roman" w:eastAsia="Times New Roman" w:hAnsi="Times New Roman" w:cs="Times New Roman"/>
      <w:sz w:val="16"/>
      <w:szCs w:val="16"/>
    </w:rPr>
  </w:style>
  <w:style w:type="character" w:styleId="CommentReference">
    <w:name w:val="annotation reference"/>
    <w:uiPriority w:val="99"/>
    <w:semiHidden/>
    <w:unhideWhenUsed/>
    <w:rsid w:val="00830436"/>
    <w:rPr>
      <w:sz w:val="16"/>
      <w:szCs w:val="16"/>
    </w:rPr>
  </w:style>
  <w:style w:type="paragraph" w:styleId="CommentText">
    <w:name w:val="annotation text"/>
    <w:basedOn w:val="Normal"/>
    <w:link w:val="CommentTextChar"/>
    <w:uiPriority w:val="99"/>
    <w:semiHidden/>
    <w:unhideWhenUsed/>
    <w:rsid w:val="00830436"/>
    <w:rPr>
      <w:sz w:val="20"/>
      <w:szCs w:val="20"/>
      <w:lang w:eastAsia="x-none"/>
    </w:rPr>
  </w:style>
  <w:style w:type="character" w:customStyle="1" w:styleId="CommentTextChar">
    <w:name w:val="Comment Text Char"/>
    <w:basedOn w:val="DefaultParagraphFont"/>
    <w:link w:val="CommentText"/>
    <w:uiPriority w:val="99"/>
    <w:semiHidden/>
    <w:rsid w:val="00830436"/>
    <w:rPr>
      <w:rFonts w:ascii="Calibri" w:eastAsia="Calibri" w:hAnsi="Calibri" w:cs="Times New Roman"/>
      <w:sz w:val="20"/>
      <w:szCs w:val="20"/>
      <w:lang w:val="en-ZW" w:eastAsia="x-none"/>
    </w:rPr>
  </w:style>
  <w:style w:type="paragraph" w:customStyle="1" w:styleId="MediumGrid1-Accent21">
    <w:name w:val="Medium Grid 1 - Accent 21"/>
    <w:aliases w:val="Citation List,본문(내용),List Paragraph (numbered (a)),Colorful List - Accent 11,heading 6,List Paragraph1,List Bullet Mary,Numbered List Paragraph,List Bullet-OpsManual,References,Title Style 1,Main numbered paragraph,Liste 1"/>
    <w:basedOn w:val="Normal"/>
    <w:link w:val="MediumGrid1-Accent2Char"/>
    <w:uiPriority w:val="34"/>
    <w:qFormat/>
    <w:rsid w:val="00830436"/>
    <w:pPr>
      <w:ind w:left="720"/>
    </w:pPr>
    <w:rPr>
      <w:lang w:eastAsia="x-none"/>
    </w:rPr>
  </w:style>
  <w:style w:type="character" w:customStyle="1" w:styleId="MediumGrid1-Accent2Char">
    <w:name w:val="Medium Grid 1 - Accent 2 Char"/>
    <w:aliases w:val="Citation List Char,본문(내용) Char,List Paragraph (numbered (a)) Char,Colorful List - Accent 11 Char,heading 6 Char,List Paragraph1 Char,List Bullet Mary Char,Numbered List Paragraph Char,List Bullet-OpsManual Char,Liste 1 Char"/>
    <w:link w:val="MediumGrid1-Accent21"/>
    <w:uiPriority w:val="34"/>
    <w:qFormat/>
    <w:rsid w:val="00830436"/>
    <w:rPr>
      <w:rFonts w:ascii="Calibri" w:eastAsia="Calibri" w:hAnsi="Calibri" w:cs="Times New Roman"/>
      <w:lang w:val="en-ZW" w:eastAsia="x-none"/>
    </w:rPr>
  </w:style>
  <w:style w:type="paragraph" w:styleId="ListParagraph">
    <w:name w:val="List Paragraph"/>
    <w:aliases w:val="ANNEX,Bullets,List Paragraph nowy,List Paragraph2,List_Paragraph,Multilevel para_II,Normal 2,Resume Title,Texte Général,lp1"/>
    <w:basedOn w:val="Normal"/>
    <w:uiPriority w:val="34"/>
    <w:qFormat/>
    <w:rsid w:val="00830436"/>
    <w:pPr>
      <w:ind w:left="720"/>
      <w:contextualSpacing/>
    </w:pPr>
  </w:style>
  <w:style w:type="paragraph" w:styleId="CommentSubject">
    <w:name w:val="annotation subject"/>
    <w:basedOn w:val="CommentText"/>
    <w:next w:val="CommentText"/>
    <w:link w:val="CommentSubjectChar"/>
    <w:uiPriority w:val="99"/>
    <w:semiHidden/>
    <w:unhideWhenUsed/>
    <w:rsid w:val="00CC1617"/>
    <w:pPr>
      <w:spacing w:line="240" w:lineRule="auto"/>
    </w:pPr>
    <w:rPr>
      <w:b/>
      <w:bCs/>
      <w:lang w:eastAsia="en-US"/>
    </w:rPr>
  </w:style>
  <w:style w:type="character" w:customStyle="1" w:styleId="CommentSubjectChar">
    <w:name w:val="Comment Subject Char"/>
    <w:basedOn w:val="CommentTextChar"/>
    <w:link w:val="CommentSubject"/>
    <w:uiPriority w:val="99"/>
    <w:semiHidden/>
    <w:rsid w:val="00CC1617"/>
    <w:rPr>
      <w:rFonts w:ascii="Calibri" w:eastAsia="Calibri" w:hAnsi="Calibri" w:cs="Times New Roman"/>
      <w:b/>
      <w:bCs/>
      <w:sz w:val="20"/>
      <w:szCs w:val="20"/>
      <w:lang w:val="en-ZW" w:eastAsia="x-none"/>
    </w:rPr>
  </w:style>
  <w:style w:type="paragraph" w:styleId="BalloonText">
    <w:name w:val="Balloon Text"/>
    <w:basedOn w:val="Normal"/>
    <w:link w:val="BalloonTextChar"/>
    <w:uiPriority w:val="99"/>
    <w:semiHidden/>
    <w:unhideWhenUsed/>
    <w:rsid w:val="00CC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17"/>
    <w:rPr>
      <w:rFonts w:ascii="Segoe UI" w:eastAsia="Calibri" w:hAnsi="Segoe UI" w:cs="Segoe UI"/>
      <w:sz w:val="18"/>
      <w:szCs w:val="18"/>
      <w:lang w:val="en-ZW"/>
    </w:rPr>
  </w:style>
  <w:style w:type="paragraph" w:styleId="Title">
    <w:name w:val="Title"/>
    <w:basedOn w:val="Normal"/>
    <w:link w:val="TitleChar"/>
    <w:qFormat/>
    <w:rsid w:val="00B60830"/>
    <w:pPr>
      <w:jc w:val="center"/>
    </w:pPr>
    <w:rPr>
      <w:b/>
      <w:u w:val="single"/>
      <w:lang w:val="en-GB"/>
    </w:rPr>
  </w:style>
  <w:style w:type="character" w:customStyle="1" w:styleId="TitleChar">
    <w:name w:val="Title Char"/>
    <w:basedOn w:val="DefaultParagraphFont"/>
    <w:link w:val="Title"/>
    <w:rsid w:val="00B60830"/>
    <w:rPr>
      <w:rFonts w:ascii="Calibri" w:eastAsia="Calibri" w:hAnsi="Calibri" w:cs="Times New Roman"/>
      <w:b/>
      <w:u w:val="single"/>
      <w:lang w:val="en-GB"/>
    </w:rPr>
  </w:style>
  <w:style w:type="paragraph" w:styleId="Revision">
    <w:name w:val="Revision"/>
    <w:hidden/>
    <w:uiPriority w:val="99"/>
    <w:semiHidden/>
    <w:rsid w:val="00016FA1"/>
    <w:pPr>
      <w:spacing w:after="0" w:line="240" w:lineRule="auto"/>
    </w:pPr>
    <w:rPr>
      <w:rFonts w:ascii="Calibri" w:eastAsia="Calibri" w:hAnsi="Calibri" w:cs="Times New Roman"/>
      <w:lang w:val="en-ZW"/>
    </w:rPr>
  </w:style>
  <w:style w:type="paragraph" w:customStyle="1" w:styleId="Head31">
    <w:name w:val="Head 3.1"/>
    <w:basedOn w:val="Normal"/>
    <w:rsid w:val="003E22CD"/>
    <w:pPr>
      <w:suppressAutoHyphens/>
      <w:spacing w:after="0" w:line="240" w:lineRule="auto"/>
      <w:jc w:val="center"/>
    </w:pPr>
    <w:rPr>
      <w:rFonts w:ascii="Times New Roman" w:eastAsia="Times New Roman" w:hAnsi="Times New Roman"/>
      <w:b/>
      <w:sz w:val="28"/>
      <w:szCs w:val="20"/>
      <w:lang w:val="en-US"/>
    </w:rPr>
  </w:style>
  <w:style w:type="character" w:styleId="Hyperlink">
    <w:name w:val="Hyperlink"/>
    <w:rsid w:val="00AE6AB0"/>
    <w:rPr>
      <w:color w:val="0000FF"/>
      <w:u w:val="single"/>
    </w:rPr>
  </w:style>
  <w:style w:type="paragraph" w:styleId="BodyText">
    <w:name w:val="Body Text"/>
    <w:basedOn w:val="Normal"/>
    <w:link w:val="BodyTextChar"/>
    <w:uiPriority w:val="99"/>
    <w:semiHidden/>
    <w:unhideWhenUsed/>
    <w:rsid w:val="009C4D53"/>
    <w:pPr>
      <w:spacing w:after="120"/>
    </w:pPr>
  </w:style>
  <w:style w:type="character" w:customStyle="1" w:styleId="BodyTextChar">
    <w:name w:val="Body Text Char"/>
    <w:basedOn w:val="DefaultParagraphFont"/>
    <w:link w:val="BodyText"/>
    <w:uiPriority w:val="99"/>
    <w:semiHidden/>
    <w:rsid w:val="009C4D53"/>
    <w:rPr>
      <w:rFonts w:ascii="Calibri" w:eastAsia="Calibri" w:hAnsi="Calibri" w:cs="Times New Roman"/>
      <w:lang w:val="en-ZW"/>
    </w:rPr>
  </w:style>
  <w:style w:type="paragraph" w:styleId="ListBullet">
    <w:name w:val="List Bullet"/>
    <w:basedOn w:val="Normal"/>
    <w:uiPriority w:val="99"/>
    <w:rsid w:val="00086462"/>
    <w:pPr>
      <w:numPr>
        <w:numId w:val="19"/>
      </w:numPr>
      <w:spacing w:before="120" w:after="240" w:line="360" w:lineRule="auto"/>
      <w:contextualSpacing/>
      <w:jc w:val="both"/>
    </w:pPr>
    <w:rPr>
      <w:rFonts w:ascii="Arial" w:eastAsia="Times New Roman" w:hAnsi="Arial"/>
      <w:sz w:val="24"/>
      <w:szCs w:val="20"/>
      <w:lang w:val="en-GB"/>
    </w:rPr>
  </w:style>
  <w:style w:type="character" w:styleId="UnresolvedMention">
    <w:name w:val="Unresolved Mention"/>
    <w:basedOn w:val="DefaultParagraphFont"/>
    <w:uiPriority w:val="99"/>
    <w:semiHidden/>
    <w:unhideWhenUsed/>
    <w:rsid w:val="000F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tewete.doi@svtp.gov.m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maoni.doi@svtp.gov.m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hyperlink" Target="mailto:"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walabu2005@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710F1C-AAD8-4102-8DA2-706168D70421}">
  <ds:schemaRefs>
    <ds:schemaRef ds:uri="http://schemas.microsoft.com/sharepoint/v3/contenttype/forms"/>
  </ds:schemaRefs>
</ds:datastoreItem>
</file>

<file path=customXml/itemProps2.xml><?xml version="1.0" encoding="utf-8"?>
<ds:datastoreItem xmlns:ds="http://schemas.openxmlformats.org/officeDocument/2006/customXml" ds:itemID="{AC268417-C72A-4BA7-844E-AF930735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93671-A8CA-4831-A2CE-CC8474F4BCFD}">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HP</cp:lastModifiedBy>
  <cp:revision>6</cp:revision>
  <dcterms:created xsi:type="dcterms:W3CDTF">2023-10-05T12:54:00Z</dcterms:created>
  <dcterms:modified xsi:type="dcterms:W3CDTF">2023-10-06T08:49:00Z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